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7DD12" w14:textId="77777777" w:rsidR="006B03DB" w:rsidRPr="00F22B72" w:rsidRDefault="006B03DB" w:rsidP="00BB2B34">
      <w:pPr>
        <w:spacing w:after="0" w:line="240" w:lineRule="auto"/>
        <w:jc w:val="right"/>
        <w:rPr>
          <w:sz w:val="16"/>
          <w:szCs w:val="16"/>
        </w:rPr>
      </w:pPr>
      <w:r w:rsidRPr="00F22B72">
        <w:rPr>
          <w:sz w:val="16"/>
          <w:szCs w:val="16"/>
        </w:rPr>
        <w:t>Al Dirigente</w:t>
      </w:r>
    </w:p>
    <w:p w14:paraId="39E8D754" w14:textId="77777777" w:rsidR="006B03DB" w:rsidRPr="00F22B72" w:rsidRDefault="006B03DB" w:rsidP="00BB2B34">
      <w:pPr>
        <w:spacing w:after="0" w:line="240" w:lineRule="auto"/>
        <w:jc w:val="right"/>
        <w:rPr>
          <w:sz w:val="16"/>
          <w:szCs w:val="16"/>
        </w:rPr>
      </w:pPr>
      <w:r w:rsidRPr="00F22B72">
        <w:rPr>
          <w:sz w:val="16"/>
          <w:szCs w:val="16"/>
        </w:rPr>
        <w:t>Dell’Ufficio V – Ambito Territoriale di Pordenone (USR FVG)</w:t>
      </w:r>
    </w:p>
    <w:p w14:paraId="3499788C" w14:textId="77777777" w:rsidR="006B03DB" w:rsidRPr="00F22B72" w:rsidRDefault="006B03DB" w:rsidP="00BB2B34">
      <w:pPr>
        <w:spacing w:after="0" w:line="240" w:lineRule="auto"/>
        <w:jc w:val="right"/>
        <w:rPr>
          <w:sz w:val="16"/>
          <w:szCs w:val="16"/>
        </w:rPr>
      </w:pPr>
      <w:r w:rsidRPr="00F22B72">
        <w:rPr>
          <w:sz w:val="16"/>
          <w:szCs w:val="16"/>
        </w:rPr>
        <w:t>Largo San Giorgio 12 – 33170 Pordenone (PN)</w:t>
      </w:r>
    </w:p>
    <w:p w14:paraId="7EB27430" w14:textId="77777777" w:rsidR="001A57FA" w:rsidRPr="00F22B72" w:rsidRDefault="006B03DB" w:rsidP="00BB2B34">
      <w:pPr>
        <w:spacing w:after="0" w:line="240" w:lineRule="auto"/>
        <w:jc w:val="right"/>
        <w:rPr>
          <w:sz w:val="16"/>
          <w:szCs w:val="16"/>
        </w:rPr>
      </w:pPr>
      <w:r w:rsidRPr="00F22B72">
        <w:rPr>
          <w:sz w:val="16"/>
          <w:szCs w:val="16"/>
        </w:rPr>
        <w:t xml:space="preserve">PEC </w:t>
      </w:r>
      <w:hyperlink r:id="rId7" w:history="1">
        <w:r w:rsidRPr="00F22B72">
          <w:rPr>
            <w:rStyle w:val="Collegamentoipertestuale"/>
            <w:sz w:val="16"/>
            <w:szCs w:val="16"/>
          </w:rPr>
          <w:t>usppn@postacert.istruzione.it</w:t>
        </w:r>
      </w:hyperlink>
      <w:r w:rsidRPr="00F22B72">
        <w:rPr>
          <w:sz w:val="16"/>
          <w:szCs w:val="16"/>
        </w:rPr>
        <w:t xml:space="preserve"> E-mail </w:t>
      </w:r>
      <w:hyperlink r:id="rId8" w:history="1">
        <w:r w:rsidRPr="00F22B72">
          <w:rPr>
            <w:rStyle w:val="Collegamentoipertestuale"/>
            <w:sz w:val="16"/>
            <w:szCs w:val="16"/>
          </w:rPr>
          <w:t>usp.pn@istruzione.it</w:t>
        </w:r>
      </w:hyperlink>
    </w:p>
    <w:p w14:paraId="75169EBD" w14:textId="77777777" w:rsidR="00BB2B34" w:rsidRPr="00F22B72" w:rsidRDefault="00BB2B34" w:rsidP="005F0927">
      <w:pPr>
        <w:spacing w:after="0" w:line="240" w:lineRule="auto"/>
        <w:jc w:val="center"/>
        <w:rPr>
          <w:sz w:val="16"/>
          <w:szCs w:val="16"/>
        </w:rPr>
      </w:pPr>
    </w:p>
    <w:p w14:paraId="363A69A2" w14:textId="233CF884" w:rsidR="00187162" w:rsidRPr="00F22B72" w:rsidRDefault="00187162" w:rsidP="005F0927">
      <w:pPr>
        <w:spacing w:after="0" w:line="240" w:lineRule="auto"/>
        <w:jc w:val="center"/>
        <w:rPr>
          <w:sz w:val="16"/>
          <w:szCs w:val="16"/>
        </w:rPr>
      </w:pPr>
      <w:r w:rsidRPr="00F22B72">
        <w:rPr>
          <w:sz w:val="16"/>
          <w:szCs w:val="16"/>
        </w:rPr>
        <w:t xml:space="preserve">DOMANDA DI </w:t>
      </w:r>
      <w:r w:rsidR="00FF14D6" w:rsidRPr="00F22B72">
        <w:rPr>
          <w:sz w:val="16"/>
          <w:szCs w:val="16"/>
        </w:rPr>
        <w:t>PARTECIPAZIONE ALLA COMMISSIONE ESAMINATRICE</w:t>
      </w:r>
      <w:r w:rsidR="005F0927" w:rsidRPr="00F22B72">
        <w:rPr>
          <w:sz w:val="16"/>
          <w:szCs w:val="16"/>
        </w:rPr>
        <w:t xml:space="preserve"> PER IL RECLUTAMENTO DEL PERSONALE ATA</w:t>
      </w:r>
    </w:p>
    <w:p w14:paraId="79F3471C" w14:textId="7FD4C11A" w:rsidR="005F0927" w:rsidRPr="00F22B72" w:rsidRDefault="005F0927" w:rsidP="00187162">
      <w:pPr>
        <w:spacing w:after="120" w:line="240" w:lineRule="auto"/>
        <w:jc w:val="center"/>
        <w:rPr>
          <w:i/>
          <w:sz w:val="16"/>
          <w:szCs w:val="16"/>
          <w:lang w:val="en-US"/>
        </w:rPr>
      </w:pPr>
      <w:r w:rsidRPr="00F22B72">
        <w:rPr>
          <w:i/>
          <w:sz w:val="16"/>
          <w:szCs w:val="16"/>
          <w:lang w:val="en-US"/>
        </w:rPr>
        <w:t xml:space="preserve">(art. 555 </w:t>
      </w:r>
      <w:proofErr w:type="spellStart"/>
      <w:r w:rsidRPr="00F22B72">
        <w:rPr>
          <w:i/>
          <w:sz w:val="16"/>
          <w:szCs w:val="16"/>
          <w:lang w:val="en-US"/>
        </w:rPr>
        <w:t>D.Lgs</w:t>
      </w:r>
      <w:proofErr w:type="spellEnd"/>
      <w:r w:rsidRPr="00F22B72">
        <w:rPr>
          <w:i/>
          <w:sz w:val="16"/>
          <w:szCs w:val="16"/>
          <w:lang w:val="en-US"/>
        </w:rPr>
        <w:t xml:space="preserve">. 16 </w:t>
      </w:r>
      <w:proofErr w:type="spellStart"/>
      <w:r w:rsidRPr="00F22B72">
        <w:rPr>
          <w:i/>
          <w:sz w:val="16"/>
          <w:szCs w:val="16"/>
          <w:lang w:val="en-US"/>
        </w:rPr>
        <w:t>aprile</w:t>
      </w:r>
      <w:proofErr w:type="spellEnd"/>
      <w:r w:rsidRPr="00F22B72">
        <w:rPr>
          <w:i/>
          <w:sz w:val="16"/>
          <w:szCs w:val="16"/>
          <w:lang w:val="en-US"/>
        </w:rPr>
        <w:t xml:space="preserve"> 1994 n. 297)</w:t>
      </w:r>
    </w:p>
    <w:p w14:paraId="2000F9CF" w14:textId="77777777" w:rsidR="00BB2B34" w:rsidRPr="00F22B72" w:rsidRDefault="00BB2B34" w:rsidP="00187162">
      <w:pPr>
        <w:spacing w:after="120" w:line="240" w:lineRule="auto"/>
        <w:jc w:val="center"/>
        <w:rPr>
          <w:i/>
          <w:sz w:val="16"/>
          <w:szCs w:val="16"/>
          <w:lang w:val="en-US"/>
        </w:rPr>
      </w:pPr>
    </w:p>
    <w:tbl>
      <w:tblPr>
        <w:tblStyle w:val="Grigliatabella"/>
        <w:tblW w:w="0" w:type="auto"/>
        <w:tblLook w:val="04A0" w:firstRow="1" w:lastRow="0" w:firstColumn="1" w:lastColumn="0" w:noHBand="0" w:noVBand="1"/>
      </w:tblPr>
      <w:tblGrid>
        <w:gridCol w:w="392"/>
        <w:gridCol w:w="704"/>
        <w:gridCol w:w="316"/>
        <w:gridCol w:w="801"/>
        <w:gridCol w:w="414"/>
        <w:gridCol w:w="694"/>
        <w:gridCol w:w="2265"/>
        <w:gridCol w:w="2416"/>
        <w:gridCol w:w="1626"/>
      </w:tblGrid>
      <w:tr w:rsidR="00A21170" w:rsidRPr="00F22B72" w14:paraId="1CF2BD4C" w14:textId="77777777" w:rsidTr="00CC01E8">
        <w:trPr>
          <w:trHeight w:val="397"/>
        </w:trPr>
        <w:tc>
          <w:tcPr>
            <w:tcW w:w="2239" w:type="dxa"/>
            <w:gridSpan w:val="4"/>
            <w:vAlign w:val="center"/>
          </w:tcPr>
          <w:p w14:paraId="5392CDD8" w14:textId="5EAEDF62" w:rsidR="00A21170" w:rsidRPr="00F22B72" w:rsidRDefault="00A21170" w:rsidP="00A21170">
            <w:pPr>
              <w:rPr>
                <w:sz w:val="16"/>
                <w:szCs w:val="16"/>
              </w:rPr>
            </w:pPr>
            <w:r w:rsidRPr="00F22B72">
              <w:rPr>
                <w:sz w:val="16"/>
                <w:szCs w:val="16"/>
              </w:rPr>
              <w:t>Il/La sottoscritto/a</w:t>
            </w:r>
          </w:p>
        </w:tc>
        <w:tc>
          <w:tcPr>
            <w:tcW w:w="3456" w:type="dxa"/>
            <w:gridSpan w:val="3"/>
            <w:vAlign w:val="center"/>
          </w:tcPr>
          <w:p w14:paraId="41EFB3C8" w14:textId="5BD754FD" w:rsidR="00A21170" w:rsidRPr="00F22B72" w:rsidRDefault="00A21170" w:rsidP="00A21170">
            <w:pPr>
              <w:rPr>
                <w:sz w:val="16"/>
                <w:szCs w:val="16"/>
              </w:rPr>
            </w:pPr>
            <w:r w:rsidRPr="00F22B72">
              <w:rPr>
                <w:sz w:val="16"/>
                <w:szCs w:val="16"/>
              </w:rPr>
              <w:t>(</w:t>
            </w:r>
            <w:r w:rsidRPr="00F22B72">
              <w:rPr>
                <w:i/>
                <w:sz w:val="16"/>
                <w:szCs w:val="16"/>
              </w:rPr>
              <w:t>cognome</w:t>
            </w:r>
            <w:r w:rsidRPr="00F22B72">
              <w:rPr>
                <w:sz w:val="16"/>
                <w:szCs w:val="16"/>
              </w:rPr>
              <w:t>)</w:t>
            </w:r>
          </w:p>
        </w:tc>
        <w:tc>
          <w:tcPr>
            <w:tcW w:w="4159" w:type="dxa"/>
            <w:gridSpan w:val="2"/>
            <w:vAlign w:val="center"/>
          </w:tcPr>
          <w:p w14:paraId="23D0D11B" w14:textId="6EE45ADA" w:rsidR="00A21170" w:rsidRPr="00F22B72" w:rsidRDefault="00A21170" w:rsidP="00A21170">
            <w:pPr>
              <w:rPr>
                <w:sz w:val="16"/>
                <w:szCs w:val="16"/>
              </w:rPr>
            </w:pPr>
            <w:r w:rsidRPr="00F22B72">
              <w:rPr>
                <w:sz w:val="16"/>
                <w:szCs w:val="16"/>
              </w:rPr>
              <w:t>(</w:t>
            </w:r>
            <w:r w:rsidRPr="00F22B72">
              <w:rPr>
                <w:i/>
                <w:sz w:val="16"/>
                <w:szCs w:val="16"/>
              </w:rPr>
              <w:t>nome</w:t>
            </w:r>
            <w:r w:rsidRPr="00F22B72">
              <w:rPr>
                <w:sz w:val="16"/>
                <w:szCs w:val="16"/>
              </w:rPr>
              <w:t>)</w:t>
            </w:r>
          </w:p>
        </w:tc>
      </w:tr>
      <w:tr w:rsidR="00A21170" w:rsidRPr="00F22B72" w14:paraId="5659BF0E" w14:textId="77777777" w:rsidTr="00CC01E8">
        <w:trPr>
          <w:trHeight w:val="397"/>
        </w:trPr>
        <w:tc>
          <w:tcPr>
            <w:tcW w:w="1420" w:type="dxa"/>
            <w:gridSpan w:val="3"/>
            <w:vAlign w:val="center"/>
          </w:tcPr>
          <w:p w14:paraId="2754C0D6" w14:textId="1AC5DBBA" w:rsidR="00A21170" w:rsidRPr="00F22B72" w:rsidRDefault="00A21170" w:rsidP="00A21170">
            <w:pPr>
              <w:rPr>
                <w:sz w:val="16"/>
                <w:szCs w:val="16"/>
              </w:rPr>
            </w:pPr>
            <w:r w:rsidRPr="00F22B72">
              <w:rPr>
                <w:sz w:val="16"/>
                <w:szCs w:val="16"/>
              </w:rPr>
              <w:t xml:space="preserve">Nato/a </w:t>
            </w:r>
            <w:proofErr w:type="spellStart"/>
            <w:r w:rsidRPr="00F22B72">
              <w:rPr>
                <w:sz w:val="16"/>
                <w:szCs w:val="16"/>
              </w:rPr>
              <w:t>a</w:t>
            </w:r>
            <w:proofErr w:type="spellEnd"/>
          </w:p>
        </w:tc>
        <w:tc>
          <w:tcPr>
            <w:tcW w:w="8434" w:type="dxa"/>
            <w:gridSpan w:val="6"/>
            <w:vAlign w:val="center"/>
          </w:tcPr>
          <w:p w14:paraId="79769C5E" w14:textId="066FB795" w:rsidR="00A21170" w:rsidRPr="00F22B72" w:rsidRDefault="00A21170" w:rsidP="00A21170">
            <w:pPr>
              <w:rPr>
                <w:sz w:val="16"/>
                <w:szCs w:val="16"/>
              </w:rPr>
            </w:pPr>
            <w:r w:rsidRPr="00F22B72">
              <w:rPr>
                <w:sz w:val="16"/>
                <w:szCs w:val="16"/>
              </w:rPr>
              <w:t>(</w:t>
            </w:r>
            <w:r w:rsidRPr="00F22B72">
              <w:rPr>
                <w:i/>
                <w:sz w:val="16"/>
                <w:szCs w:val="16"/>
              </w:rPr>
              <w:t>comune, provincia</w:t>
            </w:r>
            <w:r w:rsidRPr="00F22B72">
              <w:rPr>
                <w:sz w:val="16"/>
                <w:szCs w:val="16"/>
              </w:rPr>
              <w:t>)</w:t>
            </w:r>
          </w:p>
        </w:tc>
      </w:tr>
      <w:tr w:rsidR="00A21170" w:rsidRPr="00F22B72" w14:paraId="04B57C25" w14:textId="77777777" w:rsidTr="00CC01E8">
        <w:trPr>
          <w:trHeight w:val="397"/>
        </w:trPr>
        <w:tc>
          <w:tcPr>
            <w:tcW w:w="392" w:type="dxa"/>
            <w:vAlign w:val="center"/>
          </w:tcPr>
          <w:p w14:paraId="4C034E22" w14:textId="77777777" w:rsidR="00A21170" w:rsidRPr="00F22B72" w:rsidRDefault="00A21170" w:rsidP="00A21170">
            <w:pPr>
              <w:rPr>
                <w:sz w:val="16"/>
                <w:szCs w:val="16"/>
              </w:rPr>
            </w:pPr>
            <w:r w:rsidRPr="00F22B72">
              <w:rPr>
                <w:sz w:val="16"/>
                <w:szCs w:val="16"/>
              </w:rPr>
              <w:t xml:space="preserve">il </w:t>
            </w:r>
          </w:p>
        </w:tc>
        <w:tc>
          <w:tcPr>
            <w:tcW w:w="2977" w:type="dxa"/>
            <w:gridSpan w:val="5"/>
            <w:vAlign w:val="center"/>
          </w:tcPr>
          <w:p w14:paraId="35D94438" w14:textId="1FE26EEB" w:rsidR="00A21170" w:rsidRPr="00F22B72" w:rsidRDefault="00A21170" w:rsidP="00A21170">
            <w:pPr>
              <w:rPr>
                <w:sz w:val="16"/>
                <w:szCs w:val="16"/>
              </w:rPr>
            </w:pPr>
            <w:r w:rsidRPr="00F22B72">
              <w:rPr>
                <w:sz w:val="16"/>
                <w:szCs w:val="16"/>
              </w:rPr>
              <w:t>(</w:t>
            </w:r>
            <w:r w:rsidRPr="00F22B72">
              <w:rPr>
                <w:i/>
                <w:sz w:val="16"/>
                <w:szCs w:val="16"/>
              </w:rPr>
              <w:t>gg/mm/</w:t>
            </w:r>
            <w:proofErr w:type="spellStart"/>
            <w:r w:rsidRPr="00F22B72">
              <w:rPr>
                <w:i/>
                <w:sz w:val="16"/>
                <w:szCs w:val="16"/>
              </w:rPr>
              <w:t>aaaa</w:t>
            </w:r>
            <w:proofErr w:type="spellEnd"/>
            <w:r w:rsidRPr="00F22B72">
              <w:rPr>
                <w:sz w:val="16"/>
                <w:szCs w:val="16"/>
              </w:rPr>
              <w:t>)</w:t>
            </w:r>
          </w:p>
        </w:tc>
        <w:tc>
          <w:tcPr>
            <w:tcW w:w="6485" w:type="dxa"/>
            <w:gridSpan w:val="3"/>
            <w:vAlign w:val="center"/>
          </w:tcPr>
          <w:p w14:paraId="6B1AF853" w14:textId="4CC5FBD2" w:rsidR="00A21170" w:rsidRPr="00F22B72" w:rsidRDefault="00A21170" w:rsidP="00A21170">
            <w:pPr>
              <w:rPr>
                <w:sz w:val="16"/>
                <w:szCs w:val="16"/>
              </w:rPr>
            </w:pPr>
            <w:r w:rsidRPr="00F22B72">
              <w:rPr>
                <w:sz w:val="16"/>
                <w:szCs w:val="16"/>
              </w:rPr>
              <w:t>(</w:t>
            </w:r>
            <w:r w:rsidRPr="00F22B72">
              <w:rPr>
                <w:i/>
                <w:sz w:val="16"/>
                <w:szCs w:val="16"/>
              </w:rPr>
              <w:t>codice fiscale</w:t>
            </w:r>
            <w:r w:rsidRPr="00F22B72">
              <w:rPr>
                <w:sz w:val="16"/>
                <w:szCs w:val="16"/>
              </w:rPr>
              <w:t>)</w:t>
            </w:r>
          </w:p>
        </w:tc>
      </w:tr>
      <w:tr w:rsidR="00A21170" w:rsidRPr="00F22B72" w14:paraId="4DA9EC53" w14:textId="77777777" w:rsidTr="00CC01E8">
        <w:trPr>
          <w:trHeight w:val="397"/>
        </w:trPr>
        <w:tc>
          <w:tcPr>
            <w:tcW w:w="1420" w:type="dxa"/>
            <w:gridSpan w:val="3"/>
            <w:vAlign w:val="center"/>
          </w:tcPr>
          <w:p w14:paraId="416851D0" w14:textId="77777777" w:rsidR="00A21170" w:rsidRPr="00F22B72" w:rsidRDefault="00A21170" w:rsidP="00A21170">
            <w:pPr>
              <w:rPr>
                <w:sz w:val="16"/>
                <w:szCs w:val="16"/>
              </w:rPr>
            </w:pPr>
            <w:r w:rsidRPr="00F22B72">
              <w:rPr>
                <w:sz w:val="16"/>
                <w:szCs w:val="16"/>
              </w:rPr>
              <w:t>Residente in</w:t>
            </w:r>
          </w:p>
        </w:tc>
        <w:tc>
          <w:tcPr>
            <w:tcW w:w="8434" w:type="dxa"/>
            <w:gridSpan w:val="6"/>
            <w:vAlign w:val="center"/>
          </w:tcPr>
          <w:p w14:paraId="5A175F25" w14:textId="614B4BFC" w:rsidR="00A21170" w:rsidRPr="00F22B72" w:rsidRDefault="00A21170" w:rsidP="00A21170">
            <w:pPr>
              <w:rPr>
                <w:sz w:val="16"/>
                <w:szCs w:val="16"/>
              </w:rPr>
            </w:pPr>
            <w:r w:rsidRPr="00F22B72">
              <w:rPr>
                <w:sz w:val="16"/>
                <w:szCs w:val="16"/>
              </w:rPr>
              <w:t>(</w:t>
            </w:r>
            <w:r w:rsidRPr="00F22B72">
              <w:rPr>
                <w:i/>
                <w:sz w:val="16"/>
                <w:szCs w:val="16"/>
              </w:rPr>
              <w:t>comune</w:t>
            </w:r>
            <w:r w:rsidRPr="00F22B72">
              <w:rPr>
                <w:sz w:val="16"/>
                <w:szCs w:val="16"/>
              </w:rPr>
              <w:t>)</w:t>
            </w:r>
          </w:p>
        </w:tc>
      </w:tr>
      <w:tr w:rsidR="00A21170" w:rsidRPr="00F22B72" w14:paraId="376D5768" w14:textId="77777777" w:rsidTr="00CC01E8">
        <w:trPr>
          <w:trHeight w:val="397"/>
        </w:trPr>
        <w:tc>
          <w:tcPr>
            <w:tcW w:w="1420" w:type="dxa"/>
            <w:gridSpan w:val="3"/>
            <w:vAlign w:val="center"/>
          </w:tcPr>
          <w:p w14:paraId="0ADC1CD9" w14:textId="76E51D65" w:rsidR="00A21170" w:rsidRPr="00F22B72" w:rsidRDefault="00A21170" w:rsidP="00A21170">
            <w:pPr>
              <w:rPr>
                <w:sz w:val="16"/>
                <w:szCs w:val="16"/>
              </w:rPr>
            </w:pPr>
            <w:r w:rsidRPr="00F22B72">
              <w:rPr>
                <w:sz w:val="16"/>
                <w:szCs w:val="16"/>
              </w:rPr>
              <w:t>Via/Piazza</w:t>
            </w:r>
          </w:p>
        </w:tc>
        <w:tc>
          <w:tcPr>
            <w:tcW w:w="6768" w:type="dxa"/>
            <w:gridSpan w:val="5"/>
            <w:vAlign w:val="center"/>
          </w:tcPr>
          <w:p w14:paraId="394B6B80" w14:textId="37876181" w:rsidR="00A21170" w:rsidRPr="00F22B72" w:rsidRDefault="00A21170" w:rsidP="00A21170">
            <w:pPr>
              <w:rPr>
                <w:sz w:val="16"/>
                <w:szCs w:val="16"/>
              </w:rPr>
            </w:pPr>
          </w:p>
        </w:tc>
        <w:tc>
          <w:tcPr>
            <w:tcW w:w="1666" w:type="dxa"/>
            <w:vAlign w:val="center"/>
          </w:tcPr>
          <w:p w14:paraId="1D67EFF5" w14:textId="0DE892BD" w:rsidR="00A21170" w:rsidRPr="00F22B72" w:rsidRDefault="00A21170" w:rsidP="00A21170">
            <w:pPr>
              <w:rPr>
                <w:sz w:val="16"/>
                <w:szCs w:val="16"/>
              </w:rPr>
            </w:pPr>
            <w:r w:rsidRPr="00F22B72">
              <w:rPr>
                <w:sz w:val="16"/>
                <w:szCs w:val="16"/>
              </w:rPr>
              <w:t>n.</w:t>
            </w:r>
          </w:p>
        </w:tc>
      </w:tr>
      <w:tr w:rsidR="00A21170" w:rsidRPr="00F22B72" w14:paraId="28DCED3D" w14:textId="77777777" w:rsidTr="00CC01E8">
        <w:trPr>
          <w:trHeight w:val="397"/>
        </w:trPr>
        <w:tc>
          <w:tcPr>
            <w:tcW w:w="1420" w:type="dxa"/>
            <w:gridSpan w:val="3"/>
            <w:vAlign w:val="center"/>
          </w:tcPr>
          <w:p w14:paraId="78BEFC9B" w14:textId="77777777" w:rsidR="00A21170" w:rsidRPr="00F22B72" w:rsidRDefault="00A21170" w:rsidP="00A21170">
            <w:pPr>
              <w:rPr>
                <w:sz w:val="16"/>
                <w:szCs w:val="16"/>
              </w:rPr>
            </w:pPr>
            <w:r w:rsidRPr="00F22B72">
              <w:rPr>
                <w:sz w:val="16"/>
                <w:szCs w:val="16"/>
              </w:rPr>
              <w:t>Cittadinanza</w:t>
            </w:r>
          </w:p>
        </w:tc>
        <w:tc>
          <w:tcPr>
            <w:tcW w:w="8434" w:type="dxa"/>
            <w:gridSpan w:val="6"/>
            <w:vAlign w:val="center"/>
          </w:tcPr>
          <w:p w14:paraId="51EDBF9E" w14:textId="20443DBB" w:rsidR="00A21170" w:rsidRPr="00F22B72" w:rsidRDefault="00A21170" w:rsidP="00A21170">
            <w:pPr>
              <w:rPr>
                <w:sz w:val="16"/>
                <w:szCs w:val="16"/>
              </w:rPr>
            </w:pPr>
          </w:p>
        </w:tc>
      </w:tr>
      <w:tr w:rsidR="00A21170" w:rsidRPr="00F22B72" w14:paraId="29B0FEE7" w14:textId="77777777" w:rsidTr="00CC01E8">
        <w:trPr>
          <w:trHeight w:val="397"/>
        </w:trPr>
        <w:tc>
          <w:tcPr>
            <w:tcW w:w="2239" w:type="dxa"/>
            <w:gridSpan w:val="4"/>
            <w:vAlign w:val="center"/>
          </w:tcPr>
          <w:p w14:paraId="3E85F2A9" w14:textId="66FFFB91" w:rsidR="00A21170" w:rsidRPr="00F22B72" w:rsidRDefault="00A21170" w:rsidP="00A21170">
            <w:pPr>
              <w:rPr>
                <w:sz w:val="16"/>
                <w:szCs w:val="16"/>
              </w:rPr>
            </w:pPr>
            <w:r w:rsidRPr="00F22B72">
              <w:rPr>
                <w:sz w:val="16"/>
                <w:szCs w:val="16"/>
              </w:rPr>
              <w:t xml:space="preserve">Recapito </w:t>
            </w:r>
          </w:p>
        </w:tc>
        <w:tc>
          <w:tcPr>
            <w:tcW w:w="7615" w:type="dxa"/>
            <w:gridSpan w:val="5"/>
            <w:vAlign w:val="center"/>
          </w:tcPr>
          <w:p w14:paraId="33BB0B65" w14:textId="7500EA0D" w:rsidR="00A21170" w:rsidRPr="00F22B72" w:rsidRDefault="00A21170" w:rsidP="00A21170">
            <w:pPr>
              <w:rPr>
                <w:sz w:val="16"/>
                <w:szCs w:val="16"/>
              </w:rPr>
            </w:pPr>
          </w:p>
        </w:tc>
      </w:tr>
      <w:tr w:rsidR="00A21170" w:rsidRPr="00F22B72" w14:paraId="3A8F54AB" w14:textId="77777777" w:rsidTr="00A21170">
        <w:trPr>
          <w:trHeight w:val="397"/>
        </w:trPr>
        <w:tc>
          <w:tcPr>
            <w:tcW w:w="1101" w:type="dxa"/>
            <w:gridSpan w:val="2"/>
            <w:vAlign w:val="center"/>
          </w:tcPr>
          <w:p w14:paraId="2906A456" w14:textId="7463489A" w:rsidR="00A21170" w:rsidRPr="00F22B72" w:rsidRDefault="00A21170" w:rsidP="00A21170">
            <w:pPr>
              <w:rPr>
                <w:sz w:val="16"/>
                <w:szCs w:val="16"/>
              </w:rPr>
            </w:pPr>
            <w:r w:rsidRPr="00F22B72">
              <w:rPr>
                <w:sz w:val="16"/>
                <w:szCs w:val="16"/>
              </w:rPr>
              <w:t>Qualifica</w:t>
            </w:r>
          </w:p>
        </w:tc>
        <w:tc>
          <w:tcPr>
            <w:tcW w:w="8753" w:type="dxa"/>
            <w:gridSpan w:val="7"/>
            <w:vAlign w:val="center"/>
          </w:tcPr>
          <w:p w14:paraId="7EDB350E" w14:textId="77777777" w:rsidR="00A21170" w:rsidRPr="00F22B72" w:rsidRDefault="00A21170" w:rsidP="00A21170">
            <w:pPr>
              <w:rPr>
                <w:sz w:val="16"/>
                <w:szCs w:val="16"/>
              </w:rPr>
            </w:pPr>
          </w:p>
        </w:tc>
      </w:tr>
      <w:tr w:rsidR="00A21170" w:rsidRPr="00F22B72" w14:paraId="7E76B667" w14:textId="77777777" w:rsidTr="00A21170">
        <w:trPr>
          <w:trHeight w:val="397"/>
        </w:trPr>
        <w:tc>
          <w:tcPr>
            <w:tcW w:w="2660" w:type="dxa"/>
            <w:gridSpan w:val="5"/>
            <w:vAlign w:val="center"/>
          </w:tcPr>
          <w:p w14:paraId="46949D54" w14:textId="65687E3C" w:rsidR="00A21170" w:rsidRPr="00F22B72" w:rsidRDefault="00A21170" w:rsidP="00A21170">
            <w:pPr>
              <w:rPr>
                <w:sz w:val="16"/>
                <w:szCs w:val="16"/>
              </w:rPr>
            </w:pPr>
            <w:r w:rsidRPr="00F22B72">
              <w:rPr>
                <w:sz w:val="16"/>
                <w:szCs w:val="16"/>
              </w:rPr>
              <w:t>Attuale sede di servizio</w:t>
            </w:r>
          </w:p>
        </w:tc>
        <w:tc>
          <w:tcPr>
            <w:tcW w:w="7194" w:type="dxa"/>
            <w:gridSpan w:val="4"/>
            <w:vAlign w:val="center"/>
          </w:tcPr>
          <w:p w14:paraId="4E647203" w14:textId="77777777" w:rsidR="00A21170" w:rsidRPr="00F22B72" w:rsidRDefault="00A21170" w:rsidP="00A21170">
            <w:pPr>
              <w:rPr>
                <w:sz w:val="16"/>
                <w:szCs w:val="16"/>
              </w:rPr>
            </w:pPr>
          </w:p>
        </w:tc>
      </w:tr>
    </w:tbl>
    <w:p w14:paraId="2F370FEF" w14:textId="77777777" w:rsidR="00F22B72" w:rsidRPr="00F22B72" w:rsidRDefault="00F22B72" w:rsidP="00187162">
      <w:pPr>
        <w:spacing w:after="120" w:line="240" w:lineRule="auto"/>
        <w:jc w:val="center"/>
        <w:rPr>
          <w:b/>
          <w:sz w:val="16"/>
          <w:szCs w:val="16"/>
        </w:rPr>
      </w:pPr>
    </w:p>
    <w:p w14:paraId="70560FBB" w14:textId="3C088DDC" w:rsidR="00187162" w:rsidRPr="00F22B72" w:rsidRDefault="00187162" w:rsidP="00187162">
      <w:pPr>
        <w:spacing w:after="120" w:line="240" w:lineRule="auto"/>
        <w:jc w:val="center"/>
        <w:rPr>
          <w:b/>
          <w:sz w:val="16"/>
          <w:szCs w:val="16"/>
        </w:rPr>
      </w:pPr>
      <w:r w:rsidRPr="00F22B72">
        <w:rPr>
          <w:b/>
          <w:sz w:val="16"/>
          <w:szCs w:val="16"/>
        </w:rPr>
        <w:t>CHIEDE</w:t>
      </w:r>
    </w:p>
    <w:p w14:paraId="30A67E62" w14:textId="48A7153E" w:rsidR="00187162" w:rsidRPr="00F22B72" w:rsidRDefault="00AA4609" w:rsidP="00187162">
      <w:pPr>
        <w:spacing w:after="120" w:line="240" w:lineRule="auto"/>
        <w:jc w:val="both"/>
        <w:rPr>
          <w:sz w:val="16"/>
          <w:szCs w:val="16"/>
        </w:rPr>
      </w:pPr>
      <w:r w:rsidRPr="00F22B72">
        <w:rPr>
          <w:sz w:val="16"/>
          <w:szCs w:val="16"/>
        </w:rPr>
        <w:t xml:space="preserve">di partecipare alla commissione esaminatrice per il reclutamento del personale amministrativo, tecnico </w:t>
      </w:r>
      <w:proofErr w:type="spellStart"/>
      <w:r w:rsidRPr="00F22B72">
        <w:rPr>
          <w:sz w:val="16"/>
          <w:szCs w:val="16"/>
        </w:rPr>
        <w:t>ed</w:t>
      </w:r>
      <w:proofErr w:type="spellEnd"/>
      <w:r w:rsidRPr="00F22B72">
        <w:rPr>
          <w:sz w:val="16"/>
          <w:szCs w:val="16"/>
        </w:rPr>
        <w:t xml:space="preserve"> ausiliario </w:t>
      </w:r>
      <w:r w:rsidR="00231BCB" w:rsidRPr="00F22B72">
        <w:rPr>
          <w:sz w:val="16"/>
          <w:szCs w:val="16"/>
        </w:rPr>
        <w:t xml:space="preserve">costituita ai </w:t>
      </w:r>
      <w:r w:rsidRPr="00F22B72">
        <w:rPr>
          <w:sz w:val="16"/>
          <w:szCs w:val="16"/>
        </w:rPr>
        <w:t xml:space="preserve">sensi dell’art. 555 del </w:t>
      </w:r>
      <w:proofErr w:type="spellStart"/>
      <w:r w:rsidRPr="00F22B72">
        <w:rPr>
          <w:sz w:val="16"/>
          <w:szCs w:val="16"/>
        </w:rPr>
        <w:t>D.Lgs.</w:t>
      </w:r>
      <w:proofErr w:type="spellEnd"/>
      <w:r w:rsidRPr="00F22B72">
        <w:rPr>
          <w:sz w:val="16"/>
          <w:szCs w:val="16"/>
        </w:rPr>
        <w:t xml:space="preserve"> 16 aprile 1994 n. 297</w:t>
      </w:r>
      <w:r w:rsidR="00231BCB" w:rsidRPr="00F22B72">
        <w:rPr>
          <w:sz w:val="16"/>
          <w:szCs w:val="16"/>
        </w:rPr>
        <w:t xml:space="preserve"> per la valutazione delle istanze pervenute a seguito della pubblicazione dell’Avviso prot. </w:t>
      </w:r>
      <w:r w:rsidR="00DD30DF">
        <w:rPr>
          <w:sz w:val="16"/>
          <w:szCs w:val="16"/>
        </w:rPr>
        <w:t>5313 del 26.04.2023</w:t>
      </w:r>
      <w:r w:rsidR="00705C0A" w:rsidRPr="00F22B72">
        <w:rPr>
          <w:sz w:val="16"/>
          <w:szCs w:val="16"/>
        </w:rPr>
        <w:t xml:space="preserve"> in qualità di:</w:t>
      </w:r>
    </w:p>
    <w:p w14:paraId="5B6931FB" w14:textId="6444392D" w:rsidR="009F4E68" w:rsidRPr="00F22B72" w:rsidRDefault="00000000" w:rsidP="009F4E68">
      <w:pPr>
        <w:spacing w:after="120" w:line="240" w:lineRule="auto"/>
        <w:jc w:val="both"/>
        <w:rPr>
          <w:sz w:val="16"/>
          <w:szCs w:val="16"/>
        </w:rPr>
      </w:pPr>
      <w:sdt>
        <w:sdtPr>
          <w:rPr>
            <w:sz w:val="16"/>
            <w:szCs w:val="16"/>
          </w:rPr>
          <w:id w:val="-941681035"/>
          <w14:checkbox>
            <w14:checked w14:val="0"/>
            <w14:checkedState w14:val="2612" w14:font="MS Gothic"/>
            <w14:uncheckedState w14:val="2610" w14:font="MS Gothic"/>
          </w14:checkbox>
        </w:sdtPr>
        <w:sdtContent>
          <w:r w:rsidR="00187162" w:rsidRPr="00F22B72">
            <w:rPr>
              <w:rFonts w:ascii="MS Gothic" w:eastAsia="MS Gothic" w:hAnsi="MS Gothic" w:hint="eastAsia"/>
              <w:sz w:val="16"/>
              <w:szCs w:val="16"/>
            </w:rPr>
            <w:t>☐</w:t>
          </w:r>
        </w:sdtContent>
      </w:sdt>
      <w:r w:rsidR="00187162" w:rsidRPr="00F22B72">
        <w:rPr>
          <w:sz w:val="16"/>
          <w:szCs w:val="16"/>
        </w:rPr>
        <w:t xml:space="preserve"> </w:t>
      </w:r>
      <w:r w:rsidR="00187162" w:rsidRPr="00F22B72">
        <w:rPr>
          <w:sz w:val="16"/>
          <w:szCs w:val="16"/>
        </w:rPr>
        <w:tab/>
      </w:r>
      <w:r w:rsidR="00705C0A" w:rsidRPr="00F22B72">
        <w:rPr>
          <w:sz w:val="16"/>
          <w:szCs w:val="16"/>
        </w:rPr>
        <w:t>Presidente</w:t>
      </w:r>
      <w:r w:rsidR="009F4E68" w:rsidRPr="00F22B72">
        <w:rPr>
          <w:sz w:val="16"/>
          <w:szCs w:val="16"/>
        </w:rPr>
        <w:t>:</w:t>
      </w:r>
      <w:r w:rsidR="009F4E68" w:rsidRPr="00F22B72">
        <w:rPr>
          <w:sz w:val="16"/>
          <w:szCs w:val="16"/>
        </w:rPr>
        <w:tab/>
        <w:t xml:space="preserve">n.___ </w:t>
      </w:r>
      <w:proofErr w:type="spellStart"/>
      <w:r w:rsidR="009F4E68" w:rsidRPr="00F22B72">
        <w:rPr>
          <w:sz w:val="16"/>
          <w:szCs w:val="16"/>
        </w:rPr>
        <w:t>aa.ss</w:t>
      </w:r>
      <w:proofErr w:type="spellEnd"/>
      <w:r w:rsidR="009F4E68" w:rsidRPr="00F22B72">
        <w:rPr>
          <w:sz w:val="16"/>
          <w:szCs w:val="16"/>
        </w:rPr>
        <w:t xml:space="preserve">. di servizio in qualità di Dirigente Scolastico; </w:t>
      </w:r>
    </w:p>
    <w:p w14:paraId="7E4B3C68" w14:textId="66FF1E8F" w:rsidR="00187162" w:rsidRPr="00F22B72" w:rsidRDefault="009F4E68" w:rsidP="009F4E68">
      <w:pPr>
        <w:spacing w:after="120" w:line="240" w:lineRule="auto"/>
        <w:ind w:left="2124"/>
        <w:jc w:val="both"/>
        <w:rPr>
          <w:sz w:val="16"/>
          <w:szCs w:val="16"/>
        </w:rPr>
      </w:pPr>
      <w:r w:rsidRPr="00F22B72">
        <w:rPr>
          <w:sz w:val="16"/>
          <w:szCs w:val="16"/>
        </w:rPr>
        <w:t>n.___ incarico/incarichi di Presidente di Commissione graduatorie provinciali permanenti riferite al personale ATA</w:t>
      </w:r>
    </w:p>
    <w:p w14:paraId="31F3B873" w14:textId="45119918" w:rsidR="009F4E68" w:rsidRPr="00F22B72" w:rsidRDefault="00000000" w:rsidP="009F4E68">
      <w:pPr>
        <w:spacing w:after="120" w:line="240" w:lineRule="auto"/>
        <w:ind w:left="705" w:hanging="705"/>
        <w:jc w:val="both"/>
        <w:rPr>
          <w:sz w:val="16"/>
          <w:szCs w:val="16"/>
        </w:rPr>
      </w:pPr>
      <w:sdt>
        <w:sdtPr>
          <w:rPr>
            <w:sz w:val="16"/>
            <w:szCs w:val="16"/>
          </w:rPr>
          <w:id w:val="1323233003"/>
          <w14:checkbox>
            <w14:checked w14:val="0"/>
            <w14:checkedState w14:val="2612" w14:font="MS Gothic"/>
            <w14:uncheckedState w14:val="2610" w14:font="MS Gothic"/>
          </w14:checkbox>
        </w:sdtPr>
        <w:sdtContent>
          <w:r w:rsidR="00705C0A" w:rsidRPr="00F22B72">
            <w:rPr>
              <w:rFonts w:ascii="MS Gothic" w:eastAsia="MS Gothic" w:hAnsi="MS Gothic" w:hint="eastAsia"/>
              <w:sz w:val="16"/>
              <w:szCs w:val="16"/>
            </w:rPr>
            <w:t>☐</w:t>
          </w:r>
        </w:sdtContent>
      </w:sdt>
      <w:r w:rsidR="00187162" w:rsidRPr="00F22B72">
        <w:rPr>
          <w:sz w:val="16"/>
          <w:szCs w:val="16"/>
        </w:rPr>
        <w:t xml:space="preserve"> </w:t>
      </w:r>
      <w:r w:rsidR="00187162" w:rsidRPr="00F22B72">
        <w:rPr>
          <w:sz w:val="16"/>
          <w:szCs w:val="16"/>
        </w:rPr>
        <w:tab/>
      </w:r>
      <w:r w:rsidR="00705C0A" w:rsidRPr="00F22B72">
        <w:rPr>
          <w:sz w:val="16"/>
          <w:szCs w:val="16"/>
        </w:rPr>
        <w:t>Componente</w:t>
      </w:r>
      <w:r w:rsidR="009F4E68" w:rsidRPr="00F22B72">
        <w:rPr>
          <w:sz w:val="16"/>
          <w:szCs w:val="16"/>
        </w:rPr>
        <w:t>:</w:t>
      </w:r>
      <w:r w:rsidR="009F4E68" w:rsidRPr="00F22B72">
        <w:rPr>
          <w:sz w:val="16"/>
          <w:szCs w:val="16"/>
        </w:rPr>
        <w:tab/>
        <w:t xml:space="preserve">n.___ </w:t>
      </w:r>
      <w:proofErr w:type="spellStart"/>
      <w:r w:rsidR="009F4E68" w:rsidRPr="00F22B72">
        <w:rPr>
          <w:sz w:val="16"/>
          <w:szCs w:val="16"/>
        </w:rPr>
        <w:t>aa.ss</w:t>
      </w:r>
      <w:proofErr w:type="spellEnd"/>
      <w:r w:rsidR="009F4E68" w:rsidRPr="00F22B72">
        <w:rPr>
          <w:sz w:val="16"/>
          <w:szCs w:val="16"/>
        </w:rPr>
        <w:t xml:space="preserve">. di ruolo nel profilo di attuale appartenenza; </w:t>
      </w:r>
    </w:p>
    <w:p w14:paraId="27595493" w14:textId="478890FB" w:rsidR="00187162" w:rsidRPr="00F22B72" w:rsidRDefault="009F4E68" w:rsidP="00F22B72">
      <w:pPr>
        <w:spacing w:after="120" w:line="240" w:lineRule="auto"/>
        <w:ind w:left="2124"/>
        <w:jc w:val="both"/>
        <w:rPr>
          <w:sz w:val="16"/>
          <w:szCs w:val="16"/>
        </w:rPr>
      </w:pPr>
      <w:r w:rsidRPr="00F22B72">
        <w:rPr>
          <w:sz w:val="16"/>
          <w:szCs w:val="16"/>
        </w:rPr>
        <w:t xml:space="preserve">n.___ </w:t>
      </w:r>
      <w:r w:rsidR="00F22B72" w:rsidRPr="00F22B72">
        <w:rPr>
          <w:sz w:val="16"/>
          <w:szCs w:val="16"/>
        </w:rPr>
        <w:t>incarico/incarichi quale membro di Commissione giudicatrice graduatorie permanenti per il personale ATA</w:t>
      </w:r>
    </w:p>
    <w:p w14:paraId="290E495F" w14:textId="7F10B777" w:rsidR="00705C0A" w:rsidRPr="00F22B72" w:rsidRDefault="00000000" w:rsidP="00705C0A">
      <w:pPr>
        <w:spacing w:after="120" w:line="240" w:lineRule="auto"/>
        <w:ind w:left="705" w:hanging="705"/>
        <w:jc w:val="both"/>
        <w:rPr>
          <w:sz w:val="16"/>
          <w:szCs w:val="16"/>
        </w:rPr>
      </w:pPr>
      <w:sdt>
        <w:sdtPr>
          <w:rPr>
            <w:sz w:val="16"/>
            <w:szCs w:val="16"/>
          </w:rPr>
          <w:id w:val="-1516142018"/>
          <w14:checkbox>
            <w14:checked w14:val="0"/>
            <w14:checkedState w14:val="2612" w14:font="MS Gothic"/>
            <w14:uncheckedState w14:val="2610" w14:font="MS Gothic"/>
          </w14:checkbox>
        </w:sdtPr>
        <w:sdtContent>
          <w:r w:rsidR="00A21170" w:rsidRPr="00F22B72">
            <w:rPr>
              <w:rFonts w:ascii="MS Gothic" w:eastAsia="MS Gothic" w:hAnsi="MS Gothic" w:hint="eastAsia"/>
              <w:sz w:val="16"/>
              <w:szCs w:val="16"/>
            </w:rPr>
            <w:t>☐</w:t>
          </w:r>
        </w:sdtContent>
      </w:sdt>
      <w:r w:rsidR="00705C0A" w:rsidRPr="00F22B72">
        <w:rPr>
          <w:sz w:val="16"/>
          <w:szCs w:val="16"/>
        </w:rPr>
        <w:t xml:space="preserve"> </w:t>
      </w:r>
      <w:r w:rsidR="00705C0A" w:rsidRPr="00F22B72">
        <w:rPr>
          <w:sz w:val="16"/>
          <w:szCs w:val="16"/>
        </w:rPr>
        <w:tab/>
        <w:t>Segretario</w:t>
      </w:r>
      <w:r w:rsidR="00F22B72" w:rsidRPr="00F22B72">
        <w:rPr>
          <w:sz w:val="16"/>
          <w:szCs w:val="16"/>
        </w:rPr>
        <w:t>:</w:t>
      </w:r>
      <w:r w:rsidR="00F22B72" w:rsidRPr="00F22B72">
        <w:rPr>
          <w:sz w:val="16"/>
          <w:szCs w:val="16"/>
        </w:rPr>
        <w:tab/>
        <w:t>n.___ incarico/incarichi per la valutazione delle domande di inserimento e/o aggiornamento per le graduatorie permanenti e/o di istituto di III fascia personale ATA</w:t>
      </w:r>
    </w:p>
    <w:p w14:paraId="24217D4E" w14:textId="77777777" w:rsidR="00D61C05" w:rsidRPr="00F22B72" w:rsidRDefault="00187162" w:rsidP="00187162">
      <w:pPr>
        <w:spacing w:after="120" w:line="240" w:lineRule="auto"/>
        <w:jc w:val="both"/>
        <w:rPr>
          <w:b/>
          <w:sz w:val="16"/>
          <w:szCs w:val="16"/>
        </w:rPr>
      </w:pPr>
      <w:r w:rsidRPr="00F22B72">
        <w:rPr>
          <w:b/>
          <w:sz w:val="16"/>
          <w:szCs w:val="16"/>
        </w:rPr>
        <w:t xml:space="preserve">A tal fine dichiara sotto la propria responsabilità, </w:t>
      </w:r>
      <w:r w:rsidR="00377774" w:rsidRPr="00F22B72">
        <w:rPr>
          <w:b/>
          <w:sz w:val="16"/>
          <w:szCs w:val="16"/>
        </w:rPr>
        <w:t xml:space="preserve">ai sensi e per gli effetti degli articoli </w:t>
      </w:r>
      <w:r w:rsidR="00276D1B" w:rsidRPr="00F22B72">
        <w:rPr>
          <w:b/>
          <w:sz w:val="16"/>
          <w:szCs w:val="16"/>
        </w:rPr>
        <w:t>46</w:t>
      </w:r>
      <w:r w:rsidR="00377774" w:rsidRPr="00F22B72">
        <w:rPr>
          <w:b/>
          <w:sz w:val="16"/>
          <w:szCs w:val="16"/>
        </w:rPr>
        <w:t xml:space="preserve"> e </w:t>
      </w:r>
      <w:r w:rsidR="00276D1B" w:rsidRPr="00F22B72">
        <w:rPr>
          <w:b/>
          <w:sz w:val="16"/>
          <w:szCs w:val="16"/>
        </w:rPr>
        <w:t>47</w:t>
      </w:r>
      <w:r w:rsidR="00377774" w:rsidRPr="00F22B72">
        <w:rPr>
          <w:b/>
          <w:sz w:val="16"/>
          <w:szCs w:val="16"/>
        </w:rPr>
        <w:t xml:space="preserve"> del DPR 28 dicembre 2000</w:t>
      </w:r>
      <w:r w:rsidR="00B42558" w:rsidRPr="00F22B72">
        <w:rPr>
          <w:b/>
          <w:sz w:val="16"/>
          <w:szCs w:val="16"/>
        </w:rPr>
        <w:t xml:space="preserve"> n. 445, </w:t>
      </w:r>
      <w:r w:rsidR="009F7846" w:rsidRPr="00F22B72">
        <w:rPr>
          <w:b/>
          <w:sz w:val="16"/>
          <w:szCs w:val="16"/>
        </w:rPr>
        <w:t xml:space="preserve">consapevole </w:t>
      </w:r>
      <w:r w:rsidR="00166CBB" w:rsidRPr="00F22B72">
        <w:rPr>
          <w:b/>
          <w:sz w:val="16"/>
          <w:szCs w:val="16"/>
        </w:rPr>
        <w:t>de</w:t>
      </w:r>
      <w:r w:rsidR="00377774" w:rsidRPr="00F22B72">
        <w:rPr>
          <w:b/>
          <w:sz w:val="16"/>
          <w:szCs w:val="16"/>
        </w:rPr>
        <w:t>lle conseguenze in caso di dichiarazioni falsi e mendaci previste dall’art. 76 del DPR 28 dicembre 2000</w:t>
      </w:r>
      <w:r w:rsidR="00B42558" w:rsidRPr="00F22B72">
        <w:rPr>
          <w:b/>
          <w:sz w:val="16"/>
          <w:szCs w:val="16"/>
        </w:rPr>
        <w:t xml:space="preserve"> n. 445</w:t>
      </w:r>
      <w:r w:rsidR="00D61C05" w:rsidRPr="00F22B72">
        <w:rPr>
          <w:b/>
          <w:sz w:val="16"/>
          <w:szCs w:val="16"/>
        </w:rPr>
        <w:t>:</w:t>
      </w:r>
    </w:p>
    <w:p w14:paraId="33D0F13A" w14:textId="77777777" w:rsidR="00187162" w:rsidRPr="00F22B72" w:rsidRDefault="00284D9F" w:rsidP="00D61C05">
      <w:pPr>
        <w:pStyle w:val="Paragrafoelenco"/>
        <w:numPr>
          <w:ilvl w:val="0"/>
          <w:numId w:val="1"/>
        </w:numPr>
        <w:spacing w:after="120" w:line="240" w:lineRule="auto"/>
        <w:jc w:val="both"/>
        <w:rPr>
          <w:sz w:val="16"/>
          <w:szCs w:val="16"/>
        </w:rPr>
      </w:pPr>
      <w:r w:rsidRPr="00F22B72">
        <w:rPr>
          <w:sz w:val="16"/>
          <w:szCs w:val="16"/>
        </w:rPr>
        <w:t>I</w:t>
      </w:r>
      <w:r w:rsidR="00AD1C63" w:rsidRPr="00F22B72">
        <w:rPr>
          <w:sz w:val="16"/>
          <w:szCs w:val="16"/>
        </w:rPr>
        <w:t xml:space="preserve"> dati sopra rip</w:t>
      </w:r>
      <w:r w:rsidR="00D61C05" w:rsidRPr="00F22B72">
        <w:rPr>
          <w:sz w:val="16"/>
          <w:szCs w:val="16"/>
        </w:rPr>
        <w:t>ortati sono rispondenti al vero</w:t>
      </w:r>
      <w:r w:rsidRPr="00F22B72">
        <w:rPr>
          <w:sz w:val="16"/>
          <w:szCs w:val="16"/>
        </w:rPr>
        <w:t>.</w:t>
      </w:r>
    </w:p>
    <w:p w14:paraId="71C31A61" w14:textId="77777777" w:rsidR="00D61C05" w:rsidRPr="00F22B72" w:rsidRDefault="00284D9F" w:rsidP="00D61C05">
      <w:pPr>
        <w:pStyle w:val="Paragrafoelenco"/>
        <w:numPr>
          <w:ilvl w:val="0"/>
          <w:numId w:val="1"/>
        </w:numPr>
        <w:spacing w:after="120" w:line="240" w:lineRule="auto"/>
        <w:jc w:val="both"/>
        <w:rPr>
          <w:sz w:val="16"/>
          <w:szCs w:val="16"/>
        </w:rPr>
      </w:pPr>
      <w:r w:rsidRPr="00F22B72">
        <w:rPr>
          <w:sz w:val="16"/>
          <w:szCs w:val="16"/>
        </w:rPr>
        <w:t>La sottoscritta è in servizio presso l’Ufficio Scolastico Regionale per il Friuli Venezia Giulia – Ufficio V – Ambito Territoriale di Pordenone con la qualifica di Funzionario Area III.</w:t>
      </w:r>
    </w:p>
    <w:p w14:paraId="64D7F30C" w14:textId="5C471461" w:rsidR="00284D9F" w:rsidRPr="00F22B72" w:rsidRDefault="00B333AF" w:rsidP="00D61C05">
      <w:pPr>
        <w:pStyle w:val="Paragrafoelenco"/>
        <w:numPr>
          <w:ilvl w:val="0"/>
          <w:numId w:val="1"/>
        </w:numPr>
        <w:spacing w:after="120" w:line="240" w:lineRule="auto"/>
        <w:jc w:val="both"/>
        <w:rPr>
          <w:sz w:val="16"/>
          <w:szCs w:val="16"/>
        </w:rPr>
      </w:pPr>
      <w:r w:rsidRPr="00F22B72">
        <w:rPr>
          <w:sz w:val="16"/>
          <w:szCs w:val="16"/>
        </w:rPr>
        <w:t>Di non incorrere in alcuna causa di incompatibilità prevista dalla vigente normativa per la part</w:t>
      </w:r>
      <w:r w:rsidR="00877825" w:rsidRPr="00F22B72">
        <w:rPr>
          <w:sz w:val="16"/>
          <w:szCs w:val="16"/>
        </w:rPr>
        <w:t>ecipazione a commissioni esaminatrici</w:t>
      </w:r>
      <w:r w:rsidR="00A737F1" w:rsidRPr="00F22B72">
        <w:rPr>
          <w:sz w:val="16"/>
          <w:szCs w:val="16"/>
        </w:rPr>
        <w:t xml:space="preserve"> (art. 9 DPR 9 maggio 1</w:t>
      </w:r>
      <w:r w:rsidR="00DF364B" w:rsidRPr="00F22B72">
        <w:rPr>
          <w:sz w:val="16"/>
          <w:szCs w:val="16"/>
        </w:rPr>
        <w:t>9</w:t>
      </w:r>
      <w:r w:rsidR="00A737F1" w:rsidRPr="00F22B72">
        <w:rPr>
          <w:sz w:val="16"/>
          <w:szCs w:val="16"/>
        </w:rPr>
        <w:t>94 n. 487</w:t>
      </w:r>
      <w:r w:rsidR="00A21170" w:rsidRPr="00F22B72">
        <w:rPr>
          <w:sz w:val="16"/>
          <w:szCs w:val="16"/>
        </w:rPr>
        <w:t xml:space="preserve"> e art. 35</w:t>
      </w:r>
      <w:r w:rsidR="00A21170" w:rsidRPr="00F22B72">
        <w:rPr>
          <w:i/>
          <w:iCs/>
          <w:sz w:val="16"/>
          <w:szCs w:val="16"/>
        </w:rPr>
        <w:t>bis</w:t>
      </w:r>
      <w:r w:rsidR="00A21170" w:rsidRPr="00F22B72">
        <w:rPr>
          <w:sz w:val="16"/>
          <w:szCs w:val="16"/>
        </w:rPr>
        <w:t xml:space="preserve"> </w:t>
      </w:r>
      <w:proofErr w:type="spellStart"/>
      <w:r w:rsidR="00A21170" w:rsidRPr="00F22B72">
        <w:rPr>
          <w:sz w:val="16"/>
          <w:szCs w:val="16"/>
        </w:rPr>
        <w:t>D.Lgs.</w:t>
      </w:r>
      <w:proofErr w:type="spellEnd"/>
      <w:r w:rsidR="00A21170" w:rsidRPr="00F22B72">
        <w:rPr>
          <w:sz w:val="16"/>
          <w:szCs w:val="16"/>
        </w:rPr>
        <w:t xml:space="preserve"> </w:t>
      </w:r>
      <w:bookmarkStart w:id="0" w:name="_Hlk103941785"/>
      <w:r w:rsidR="00A21170" w:rsidRPr="00F22B72">
        <w:rPr>
          <w:sz w:val="16"/>
          <w:szCs w:val="16"/>
        </w:rPr>
        <w:t>30 marzo 2001 n. 165</w:t>
      </w:r>
      <w:bookmarkEnd w:id="0"/>
      <w:r w:rsidR="00A737F1" w:rsidRPr="00F22B72">
        <w:rPr>
          <w:sz w:val="16"/>
          <w:szCs w:val="16"/>
        </w:rPr>
        <w:t>)</w:t>
      </w:r>
      <w:r w:rsidR="00544442" w:rsidRPr="00F22B72">
        <w:rPr>
          <w:sz w:val="16"/>
          <w:szCs w:val="16"/>
        </w:rPr>
        <w:t xml:space="preserve"> né di conflitto di interesse (art. 6 e 7 DPR 16 aprile 2013 n. 62)</w:t>
      </w:r>
      <w:r w:rsidR="00BB2B34" w:rsidRPr="00F22B72">
        <w:rPr>
          <w:sz w:val="16"/>
          <w:szCs w:val="16"/>
        </w:rPr>
        <w:t xml:space="preserve"> ed in particolare:</w:t>
      </w:r>
    </w:p>
    <w:p w14:paraId="053FB29A" w14:textId="77777777"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non essere componente dell’organo di direzione politica dell’amministrazione;</w:t>
      </w:r>
    </w:p>
    <w:p w14:paraId="77B36BA6" w14:textId="77777777"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non ricoprire cariche politiche;</w:t>
      </w:r>
    </w:p>
    <w:p w14:paraId="3935B7DD" w14:textId="30A158DB"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non essere componente delle segreterie sindacali rappresentative del comparto del personale ATA;</w:t>
      </w:r>
    </w:p>
    <w:p w14:paraId="5CDB7D2A" w14:textId="77777777"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 xml:space="preserve">non aver riportato condanne penali, anche con sentenza non passata in giudicato, per i reati previsti nel capo I del titolo II del libro secondo del codice penale; </w:t>
      </w:r>
    </w:p>
    <w:p w14:paraId="6B5D92F7" w14:textId="44A2763F"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non essere a conoscenza, al momento, di candidati che siano parenti o affini entro il quarto grado del/la sottoscritto/a e di impegnarsi a comunicare tempestivamente tale circostanza, qualora si verificasse, al Dirigente dell’UAT di Pordenone;</w:t>
      </w:r>
    </w:p>
    <w:p w14:paraId="4D96E294" w14:textId="040792D2" w:rsidR="00BB2B34" w:rsidRPr="00F22B72" w:rsidRDefault="00BB2B34" w:rsidP="00BB2B34">
      <w:pPr>
        <w:pStyle w:val="Paragrafoelenco"/>
        <w:numPr>
          <w:ilvl w:val="0"/>
          <w:numId w:val="4"/>
        </w:numPr>
        <w:spacing w:after="120" w:line="240" w:lineRule="auto"/>
        <w:jc w:val="both"/>
        <w:rPr>
          <w:sz w:val="16"/>
          <w:szCs w:val="16"/>
        </w:rPr>
      </w:pPr>
      <w:r w:rsidRPr="00F22B72">
        <w:rPr>
          <w:sz w:val="16"/>
          <w:szCs w:val="16"/>
        </w:rPr>
        <w:t xml:space="preserve">essere consapevole che l’incarico non comporta l’esonero dal servizio. </w:t>
      </w:r>
    </w:p>
    <w:p w14:paraId="1A758170" w14:textId="77777777" w:rsidR="00F22B72" w:rsidRPr="00F22B72" w:rsidRDefault="00F22B72" w:rsidP="001A57FA">
      <w:pPr>
        <w:jc w:val="both"/>
        <w:rPr>
          <w:sz w:val="16"/>
          <w:szCs w:val="16"/>
        </w:rPr>
      </w:pPr>
    </w:p>
    <w:p w14:paraId="366123D4" w14:textId="6E6B0396" w:rsidR="008845AF" w:rsidRPr="00F22B72" w:rsidRDefault="00A21170" w:rsidP="001A57FA">
      <w:pPr>
        <w:jc w:val="both"/>
        <w:rPr>
          <w:sz w:val="16"/>
          <w:szCs w:val="16"/>
        </w:rPr>
      </w:pPr>
      <w:r w:rsidRPr="00F22B72">
        <w:rPr>
          <w:sz w:val="16"/>
          <w:szCs w:val="16"/>
        </w:rPr>
        <w:t>Luogo e data</w:t>
      </w:r>
      <w:r w:rsidR="008845AF" w:rsidRPr="00F22B72">
        <w:rPr>
          <w:sz w:val="16"/>
          <w:szCs w:val="16"/>
        </w:rPr>
        <w:tab/>
      </w:r>
      <w:r w:rsidR="008845AF" w:rsidRPr="00F22B72">
        <w:rPr>
          <w:sz w:val="16"/>
          <w:szCs w:val="16"/>
        </w:rPr>
        <w:tab/>
      </w:r>
      <w:r w:rsidR="008845AF" w:rsidRPr="00F22B72">
        <w:rPr>
          <w:sz w:val="16"/>
          <w:szCs w:val="16"/>
        </w:rPr>
        <w:tab/>
      </w:r>
      <w:r w:rsidR="008845AF" w:rsidRPr="00F22B72">
        <w:rPr>
          <w:sz w:val="16"/>
          <w:szCs w:val="16"/>
        </w:rPr>
        <w:tab/>
      </w:r>
      <w:r w:rsidR="008845AF" w:rsidRPr="00F22B72">
        <w:rPr>
          <w:sz w:val="16"/>
          <w:szCs w:val="16"/>
        </w:rPr>
        <w:tab/>
      </w:r>
      <w:r w:rsidR="008845AF" w:rsidRPr="00F22B72">
        <w:rPr>
          <w:sz w:val="16"/>
          <w:szCs w:val="16"/>
        </w:rPr>
        <w:tab/>
      </w:r>
      <w:r w:rsidRPr="00F22B72">
        <w:rPr>
          <w:sz w:val="16"/>
          <w:szCs w:val="16"/>
        </w:rPr>
        <w:t>Firma</w:t>
      </w:r>
    </w:p>
    <w:p w14:paraId="12CBECCB" w14:textId="3447E82F" w:rsidR="00A21170" w:rsidRPr="00F22B72" w:rsidRDefault="00A21170">
      <w:pPr>
        <w:rPr>
          <w:sz w:val="16"/>
          <w:szCs w:val="16"/>
        </w:rPr>
      </w:pPr>
      <w:r w:rsidRPr="00F22B72">
        <w:rPr>
          <w:sz w:val="16"/>
          <w:szCs w:val="16"/>
        </w:rPr>
        <w:br w:type="page"/>
      </w:r>
    </w:p>
    <w:p w14:paraId="40D47EBA" w14:textId="77777777" w:rsidR="002624CA" w:rsidRDefault="002624CA" w:rsidP="00A21170">
      <w:pPr>
        <w:spacing w:after="10"/>
        <w:jc w:val="both"/>
        <w:rPr>
          <w:sz w:val="16"/>
          <w:szCs w:val="16"/>
        </w:rPr>
        <w:sectPr w:rsidR="002624CA" w:rsidSect="00BB2B34">
          <w:headerReference w:type="even" r:id="rId9"/>
          <w:headerReference w:type="default" r:id="rId10"/>
          <w:pgSz w:w="11906" w:h="16838" w:code="9"/>
          <w:pgMar w:top="1701" w:right="1134" w:bottom="1134" w:left="1134" w:header="709" w:footer="709" w:gutter="0"/>
          <w:cols w:space="708"/>
          <w:docGrid w:linePitch="360"/>
        </w:sectPr>
      </w:pPr>
    </w:p>
    <w:p w14:paraId="6005D007" w14:textId="330E7705" w:rsidR="00A21170" w:rsidRDefault="00A21170" w:rsidP="00A21170">
      <w:pPr>
        <w:spacing w:after="10"/>
        <w:jc w:val="both"/>
        <w:rPr>
          <w:sz w:val="16"/>
          <w:szCs w:val="16"/>
        </w:rPr>
      </w:pPr>
      <w:r>
        <w:rPr>
          <w:sz w:val="16"/>
          <w:szCs w:val="16"/>
        </w:rPr>
        <w:lastRenderedPageBreak/>
        <w:t>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dei candidati l’incarico di presidente/componente/segretario Commissioni ATA “24 mesi”</w:t>
      </w:r>
    </w:p>
    <w:p w14:paraId="5A0A982C" w14:textId="77777777" w:rsidR="00A21170" w:rsidRDefault="00A21170" w:rsidP="00A21170">
      <w:pPr>
        <w:spacing w:after="10"/>
        <w:jc w:val="both"/>
        <w:rPr>
          <w:sz w:val="10"/>
          <w:szCs w:val="10"/>
        </w:rPr>
      </w:pPr>
    </w:p>
    <w:p w14:paraId="3D6CC876" w14:textId="4D9B93CE" w:rsidR="00861CCD" w:rsidRPr="00861CCD" w:rsidRDefault="00861CCD" w:rsidP="00861CCD">
      <w:pPr>
        <w:numPr>
          <w:ilvl w:val="0"/>
          <w:numId w:val="2"/>
        </w:numPr>
        <w:tabs>
          <w:tab w:val="num" w:pos="360"/>
        </w:tabs>
        <w:jc w:val="both"/>
        <w:rPr>
          <w:sz w:val="16"/>
          <w:szCs w:val="16"/>
        </w:rPr>
      </w:pPr>
      <w:r w:rsidRPr="00861CCD">
        <w:rPr>
          <w:rFonts w:eastAsia="Times New Roman"/>
          <w:b/>
          <w:bCs/>
          <w:sz w:val="14"/>
          <w:szCs w:val="16"/>
          <w:lang w:val="x-none" w:eastAsia="it-IT"/>
        </w:rPr>
        <w:t>TITOLARE DEL TRATTAMENTO DEI DATI È IL MINISTERO DELL’ISTRUZIONE E DEL MERITO</w:t>
      </w:r>
      <w:r w:rsidRPr="00861CCD">
        <w:rPr>
          <w:sz w:val="16"/>
          <w:szCs w:val="16"/>
        </w:rPr>
        <w:t xml:space="preserve">, con articolazione Territoriale Ufficio Scolastico Regionale per il Friuli Venezia Giulia – Ambito territoriale di Pordenone, al quale ci si potrà rivolgere per esercitare i diritti degli interessati.  indirizzo di PEC: </w:t>
      </w:r>
      <w:hyperlink r:id="rId11" w:history="1">
        <w:r w:rsidRPr="00861CCD">
          <w:rPr>
            <w:sz w:val="16"/>
            <w:szCs w:val="16"/>
          </w:rPr>
          <w:t>usppn@postacert.istruzione.it</w:t>
        </w:r>
      </w:hyperlink>
    </w:p>
    <w:p w14:paraId="115323BF" w14:textId="25E211C1" w:rsidR="00861CCD" w:rsidRPr="00861CCD" w:rsidRDefault="00861CCD" w:rsidP="00861CCD">
      <w:pPr>
        <w:numPr>
          <w:ilvl w:val="0"/>
          <w:numId w:val="2"/>
        </w:numPr>
        <w:spacing w:after="0" w:line="240" w:lineRule="auto"/>
        <w:jc w:val="both"/>
        <w:rPr>
          <w:sz w:val="16"/>
          <w:szCs w:val="16"/>
        </w:rPr>
      </w:pPr>
      <w:r w:rsidRPr="00861CCD">
        <w:rPr>
          <w:rFonts w:eastAsia="Times New Roman"/>
          <w:b/>
          <w:bCs/>
          <w:sz w:val="14"/>
          <w:szCs w:val="16"/>
          <w:lang w:val="x-none" w:eastAsia="it-IT"/>
        </w:rPr>
        <w:t>IL RESPONSABILE PER LA PROTEZIONE DEI DATI PERSONALI DEL MINISTERO DELL’ISTRUZIONE E DEL MERITO</w:t>
      </w:r>
      <w:r w:rsidRPr="00861CCD">
        <w:rPr>
          <w:sz w:val="16"/>
          <w:szCs w:val="16"/>
        </w:rPr>
        <w:t xml:space="preserve"> è stato individuato con D.M. 215 del 4 agosto 2022 nella Dott.ssa Alessia Auriemma - Dirigente del MIM e-mail: rpd@istruzione.it</w:t>
      </w:r>
    </w:p>
    <w:p w14:paraId="20F2ACCE"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val="x-none" w:eastAsia="it-IT"/>
        </w:rPr>
      </w:pPr>
      <w:r>
        <w:rPr>
          <w:rFonts w:eastAsia="Times New Roman"/>
          <w:b/>
          <w:bCs/>
          <w:sz w:val="14"/>
          <w:szCs w:val="16"/>
          <w:lang w:val="x-none" w:eastAsia="it-IT"/>
        </w:rPr>
        <w:t>FINALITÀ DEL TRATTAMENTO E BASE GIURIDICA DEL TRATTAMENTO</w:t>
      </w:r>
    </w:p>
    <w:p w14:paraId="18DC179B" w14:textId="23E5AF58" w:rsidR="00A21170" w:rsidRDefault="009B0269" w:rsidP="009B0269">
      <w:pPr>
        <w:ind w:left="284"/>
        <w:jc w:val="both"/>
        <w:rPr>
          <w:sz w:val="16"/>
          <w:szCs w:val="16"/>
        </w:rPr>
      </w:pPr>
      <w:r>
        <w:rPr>
          <w:sz w:val="16"/>
          <w:szCs w:val="16"/>
        </w:rPr>
        <w:t xml:space="preserve"> </w:t>
      </w:r>
      <w:r w:rsidR="00A21170">
        <w:rPr>
          <w:sz w:val="16"/>
          <w:szCs w:val="16"/>
        </w:rPr>
        <w:t xml:space="preserve">Il trattamento dei dati personali è finalizzato allo svolgimento di tutte le attività utili per la </w:t>
      </w:r>
      <w:r>
        <w:rPr>
          <w:sz w:val="16"/>
          <w:szCs w:val="16"/>
        </w:rPr>
        <w:t xml:space="preserve">     </w:t>
      </w:r>
      <w:r w:rsidR="00A21170">
        <w:rPr>
          <w:sz w:val="16"/>
          <w:szCs w:val="16"/>
        </w:rPr>
        <w:t>formazione/aggiornamento/gestione delle Commissioni ATA “24 mesi”</w:t>
      </w:r>
    </w:p>
    <w:p w14:paraId="78F82420"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TRASFERIMENTO DATI IN PAESI EXTRA-UE</w:t>
      </w:r>
    </w:p>
    <w:p w14:paraId="628EDC4E" w14:textId="77777777" w:rsidR="00A21170" w:rsidRDefault="00A21170" w:rsidP="00A21170">
      <w:pPr>
        <w:jc w:val="both"/>
        <w:rPr>
          <w:sz w:val="16"/>
          <w:szCs w:val="16"/>
        </w:rPr>
      </w:pPr>
      <w:r>
        <w:rPr>
          <w:sz w:val="16"/>
          <w:szCs w:val="16"/>
        </w:rPr>
        <w:t>I dati personali conferiti non saranno oggetto di trasferimento presso altri paesi europei o extra-europei.</w:t>
      </w:r>
    </w:p>
    <w:p w14:paraId="17805D78"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 xml:space="preserve">DESTINATARI E CATEGORIE DI DESTINATARI DEI DATI PERSONALI </w:t>
      </w:r>
    </w:p>
    <w:p w14:paraId="328E8136" w14:textId="7417A014" w:rsidR="00A21170" w:rsidRDefault="00A21170" w:rsidP="002624CA">
      <w:pPr>
        <w:spacing w:after="0"/>
        <w:jc w:val="both"/>
        <w:rPr>
          <w:sz w:val="16"/>
          <w:szCs w:val="16"/>
        </w:rPr>
      </w:pPr>
      <w:r>
        <w:rPr>
          <w:sz w:val="16"/>
          <w:szCs w:val="16"/>
        </w:rPr>
        <w:t>I destinatari dei dati forniti sono il Titolare del trattamento e il Responsabile del trattamento, le persone fisiche dell’USR FVG, per le finalità connesse alla gestione della procedura, ivi compresi i Dirigenti Tecnici con incarichi Ispettivi. Il trattamento dei dati può anche essere effettuato con l’ausilio di strumenti informatici da parte del personale incaricato onde assicurare l’efficienza del procedimento amministrativo.</w:t>
      </w:r>
    </w:p>
    <w:p w14:paraId="1FFFCC6F" w14:textId="77777777" w:rsidR="00A21170" w:rsidRDefault="00A21170" w:rsidP="002624CA">
      <w:pPr>
        <w:spacing w:after="0"/>
        <w:ind w:left="-5"/>
        <w:jc w:val="both"/>
        <w:rPr>
          <w:rFonts w:cs="Times"/>
          <w:sz w:val="16"/>
          <w:szCs w:val="16"/>
        </w:rPr>
      </w:pPr>
      <w:r>
        <w:rPr>
          <w:rFonts w:cs="Times"/>
          <w:sz w:val="16"/>
          <w:szCs w:val="16"/>
        </w:rPr>
        <w:t>I dati personali limitati al nome, cognome, data di nascita degli interessati saranno utilizzati per la formazione delle Commissioni.</w:t>
      </w:r>
    </w:p>
    <w:p w14:paraId="335293AB" w14:textId="77777777" w:rsidR="00A21170" w:rsidRDefault="00A21170" w:rsidP="00A21170">
      <w:pPr>
        <w:ind w:left="-5"/>
        <w:jc w:val="both"/>
        <w:rPr>
          <w:rFonts w:cs="Times"/>
          <w:sz w:val="16"/>
          <w:szCs w:val="16"/>
        </w:rPr>
      </w:pPr>
      <w:r>
        <w:rPr>
          <w:rFonts w:cs="Times"/>
          <w:sz w:val="16"/>
          <w:szCs w:val="16"/>
        </w:rPr>
        <w:t>Nessun altro dato personale o di particolare rilevanza sarà oggetto di diffusione.</w:t>
      </w:r>
    </w:p>
    <w:p w14:paraId="1CDA366A"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 xml:space="preserve">PERIODO DI CONSERVAZIONE DEI DATI </w:t>
      </w:r>
    </w:p>
    <w:p w14:paraId="7A663841" w14:textId="743BB833" w:rsidR="00A21170" w:rsidRDefault="00A21170" w:rsidP="00A21170">
      <w:pPr>
        <w:jc w:val="both"/>
        <w:rPr>
          <w:sz w:val="16"/>
          <w:szCs w:val="16"/>
        </w:rPr>
      </w:pPr>
      <w:r>
        <w:rPr>
          <w:sz w:val="16"/>
          <w:szCs w:val="16"/>
        </w:rPr>
        <w:t>La determinazione del periodo di conservazione dei dati personali risponde al principio di necessità del trattamento. I dati personali saranno quindi conservati per il tempo necessario agli adempimenti Connessi alla procedura.</w:t>
      </w:r>
    </w:p>
    <w:p w14:paraId="2A9875F3"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PROCESSI DECISIONALI AUTOMATIZZATI</w:t>
      </w:r>
    </w:p>
    <w:p w14:paraId="35F1B741" w14:textId="77777777" w:rsidR="00A21170" w:rsidRDefault="00A21170" w:rsidP="00A21170">
      <w:pPr>
        <w:jc w:val="both"/>
        <w:rPr>
          <w:sz w:val="16"/>
          <w:szCs w:val="16"/>
        </w:rPr>
      </w:pPr>
      <w:r>
        <w:rPr>
          <w:sz w:val="16"/>
          <w:szCs w:val="16"/>
        </w:rPr>
        <w:t>I dati conferiti non saranno trattati con strumenti decisionali automatizzati.</w:t>
      </w:r>
    </w:p>
    <w:p w14:paraId="25AEF1A8"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NATURA OBBLIGATORIA DEL CONFERIMENTO DEI DATI</w:t>
      </w:r>
    </w:p>
    <w:p w14:paraId="43798FAD" w14:textId="77777777" w:rsidR="00A21170" w:rsidRDefault="00A21170" w:rsidP="00A21170">
      <w:pPr>
        <w:jc w:val="both"/>
        <w:rPr>
          <w:sz w:val="16"/>
          <w:szCs w:val="16"/>
        </w:rPr>
      </w:pPr>
      <w:r>
        <w:rPr>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216F2017"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DIRITTI DELL’INTERESSATO</w:t>
      </w:r>
    </w:p>
    <w:p w14:paraId="3F2ECB9A" w14:textId="77777777" w:rsidR="00A21170" w:rsidRDefault="00A21170" w:rsidP="00A21170">
      <w:pPr>
        <w:jc w:val="both"/>
        <w:rPr>
          <w:sz w:val="16"/>
          <w:szCs w:val="16"/>
        </w:rPr>
      </w:pPr>
      <w:r>
        <w:rPr>
          <w:sz w:val="16"/>
          <w:szCs w:val="16"/>
        </w:rPr>
        <w:t xml:space="preserve">L’interessato ha diritto di chiedere al titolare del trattamento dei dati: </w:t>
      </w:r>
    </w:p>
    <w:p w14:paraId="0145A419" w14:textId="77777777" w:rsidR="00A21170" w:rsidRDefault="00A21170" w:rsidP="00A21170">
      <w:pPr>
        <w:numPr>
          <w:ilvl w:val="0"/>
          <w:numId w:val="3"/>
        </w:numPr>
        <w:spacing w:after="0" w:line="240" w:lineRule="auto"/>
        <w:jc w:val="both"/>
        <w:rPr>
          <w:sz w:val="16"/>
          <w:szCs w:val="16"/>
        </w:rPr>
      </w:pPr>
      <w:r>
        <w:rPr>
          <w:sz w:val="16"/>
          <w:szCs w:val="16"/>
        </w:rPr>
        <w:t>l’accesso ai propri dati personali disciplinato dall’art. 15 del Regolamento UE 679/2016;</w:t>
      </w:r>
    </w:p>
    <w:p w14:paraId="67B4FBB1" w14:textId="77777777" w:rsidR="00A21170" w:rsidRDefault="00A21170" w:rsidP="00A21170">
      <w:pPr>
        <w:numPr>
          <w:ilvl w:val="0"/>
          <w:numId w:val="3"/>
        </w:numPr>
        <w:spacing w:after="0" w:line="240" w:lineRule="auto"/>
        <w:jc w:val="both"/>
        <w:rPr>
          <w:sz w:val="16"/>
          <w:szCs w:val="16"/>
        </w:rPr>
      </w:pPr>
      <w:r>
        <w:rPr>
          <w:sz w:val="16"/>
          <w:szCs w:val="16"/>
        </w:rPr>
        <w:t>la rettifica o la cancellazione degli stessi o la limitazione del trattamento previsti rispettivamente dagli artt. 16, 17 e 18 del Regolamento UE 679/2016;</w:t>
      </w:r>
    </w:p>
    <w:p w14:paraId="2528A060" w14:textId="77777777" w:rsidR="00A21170" w:rsidRDefault="00A21170" w:rsidP="00A21170">
      <w:pPr>
        <w:numPr>
          <w:ilvl w:val="0"/>
          <w:numId w:val="3"/>
        </w:numPr>
        <w:spacing w:after="0" w:line="240" w:lineRule="auto"/>
        <w:jc w:val="both"/>
        <w:rPr>
          <w:sz w:val="16"/>
          <w:szCs w:val="16"/>
        </w:rPr>
      </w:pPr>
      <w:r>
        <w:rPr>
          <w:sz w:val="16"/>
          <w:szCs w:val="16"/>
        </w:rPr>
        <w:t>la portabilità dei dati (diritto applicabile ai soli dati in formato elettronico) disciplinato dall’art. 20 del Regolamento UE 679/2016;</w:t>
      </w:r>
    </w:p>
    <w:p w14:paraId="229D5779" w14:textId="4CF8BF4D" w:rsidR="00A21170" w:rsidRDefault="00A21170" w:rsidP="00A21170">
      <w:pPr>
        <w:numPr>
          <w:ilvl w:val="0"/>
          <w:numId w:val="3"/>
        </w:numPr>
        <w:spacing w:after="0" w:line="240" w:lineRule="auto"/>
        <w:jc w:val="both"/>
        <w:rPr>
          <w:sz w:val="16"/>
          <w:szCs w:val="16"/>
        </w:rPr>
      </w:pPr>
      <w:r>
        <w:rPr>
          <w:sz w:val="16"/>
          <w:szCs w:val="16"/>
        </w:rPr>
        <w:t>l’opposizione al trattamento dei propri dati personali di cui all’art. 21 del Regolamento UE 679/2016.</w:t>
      </w:r>
    </w:p>
    <w:p w14:paraId="7DCFC78F" w14:textId="77777777" w:rsidR="002624CA" w:rsidRDefault="002624CA" w:rsidP="002624CA">
      <w:pPr>
        <w:spacing w:after="0" w:line="240" w:lineRule="auto"/>
        <w:jc w:val="both"/>
        <w:rPr>
          <w:sz w:val="16"/>
          <w:szCs w:val="16"/>
        </w:rPr>
      </w:pPr>
    </w:p>
    <w:p w14:paraId="491D7F36" w14:textId="77777777" w:rsidR="00A21170" w:rsidRDefault="00A21170" w:rsidP="00A21170">
      <w:pPr>
        <w:keepNext/>
        <w:numPr>
          <w:ilvl w:val="0"/>
          <w:numId w:val="2"/>
        </w:numPr>
        <w:spacing w:after="0" w:line="240" w:lineRule="auto"/>
        <w:ind w:right="150"/>
        <w:jc w:val="both"/>
        <w:outlineLvl w:val="1"/>
        <w:rPr>
          <w:rFonts w:eastAsia="Times New Roman"/>
          <w:b/>
          <w:bCs/>
          <w:sz w:val="14"/>
          <w:szCs w:val="16"/>
          <w:lang w:eastAsia="it-IT"/>
        </w:rPr>
      </w:pPr>
      <w:r>
        <w:rPr>
          <w:rFonts w:eastAsia="Times New Roman"/>
          <w:b/>
          <w:bCs/>
          <w:sz w:val="14"/>
          <w:szCs w:val="16"/>
          <w:lang w:eastAsia="it-IT"/>
        </w:rPr>
        <w:t>DIRITTI DI RECLAMO</w:t>
      </w:r>
    </w:p>
    <w:p w14:paraId="0BA614FC" w14:textId="77777777" w:rsidR="00A21170" w:rsidRDefault="00A21170" w:rsidP="00A21170">
      <w:pPr>
        <w:jc w:val="both"/>
        <w:rPr>
          <w:sz w:val="16"/>
          <w:szCs w:val="16"/>
        </w:rPr>
      </w:pPr>
      <w:r>
        <w:rPr>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7D7FBD44" w14:textId="77777777" w:rsidR="00A21170" w:rsidRDefault="00A21170" w:rsidP="00A21170">
      <w:pPr>
        <w:jc w:val="both"/>
        <w:rPr>
          <w:sz w:val="16"/>
          <w:szCs w:val="16"/>
        </w:rPr>
      </w:pPr>
    </w:p>
    <w:p w14:paraId="45A33501" w14:textId="5CF9BFB0" w:rsidR="00A21170" w:rsidRPr="007C4386" w:rsidRDefault="00A21170" w:rsidP="00A21170">
      <w:pPr>
        <w:jc w:val="both"/>
      </w:pPr>
      <w:r>
        <w:rPr>
          <w:sz w:val="16"/>
          <w:szCs w:val="16"/>
        </w:rPr>
        <w:t>DATA                                                                                                       FIRMA PER PRESA VISIONE</w:t>
      </w:r>
    </w:p>
    <w:sectPr w:rsidR="00A21170" w:rsidRPr="007C4386" w:rsidSect="002624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BF45" w14:textId="77777777" w:rsidR="00E33407" w:rsidRDefault="00E33407" w:rsidP="007C4386">
      <w:pPr>
        <w:spacing w:after="0" w:line="240" w:lineRule="auto"/>
      </w:pPr>
      <w:r>
        <w:separator/>
      </w:r>
    </w:p>
  </w:endnote>
  <w:endnote w:type="continuationSeparator" w:id="0">
    <w:p w14:paraId="51219967" w14:textId="77777777" w:rsidR="00E33407" w:rsidRDefault="00E33407" w:rsidP="007C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D766F" w14:textId="77777777" w:rsidR="00E33407" w:rsidRDefault="00E33407" w:rsidP="007C4386">
      <w:pPr>
        <w:spacing w:after="0" w:line="240" w:lineRule="auto"/>
      </w:pPr>
      <w:r>
        <w:separator/>
      </w:r>
    </w:p>
  </w:footnote>
  <w:footnote w:type="continuationSeparator" w:id="0">
    <w:p w14:paraId="108902B8" w14:textId="77777777" w:rsidR="00E33407" w:rsidRDefault="00E33407" w:rsidP="007C4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63ECC" w14:textId="22078857" w:rsidR="00A21170" w:rsidRPr="00A21170" w:rsidRDefault="00A21170" w:rsidP="00A21170">
    <w:pPr>
      <w:pStyle w:val="Intestazione"/>
      <w:jc w:val="center"/>
      <w:rPr>
        <w:b/>
        <w:bCs/>
      </w:rPr>
    </w:pPr>
    <w:r w:rsidRPr="00A21170">
      <w:rPr>
        <w:b/>
        <w:bCs/>
      </w:rPr>
      <w:t>Informazione e accesso ai dati personali ai sensi dell’art.13 del Regolamento UE 2016/679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19E2" w14:textId="77777777" w:rsidR="00187162" w:rsidRDefault="000C47B5" w:rsidP="000C47B5">
    <w:pPr>
      <w:pStyle w:val="Intestazione"/>
      <w:jc w:val="center"/>
      <w:rPr>
        <w:b/>
      </w:rPr>
    </w:pPr>
    <w:r w:rsidRPr="007C4386">
      <w:rPr>
        <w:b/>
      </w:rPr>
      <w:t>Concorso per soli titoli per l’accesso ai ruol</w:t>
    </w:r>
    <w:r w:rsidR="00187162">
      <w:rPr>
        <w:b/>
      </w:rPr>
      <w:t>i provinciali del PERSONALE ATA</w:t>
    </w:r>
  </w:p>
  <w:p w14:paraId="2B71E059" w14:textId="4483BF14" w:rsidR="00785AC1" w:rsidRDefault="00187162" w:rsidP="000C47B5">
    <w:pPr>
      <w:pStyle w:val="Intestazione"/>
      <w:jc w:val="center"/>
      <w:rPr>
        <w:b/>
      </w:rPr>
    </w:pPr>
    <w:r>
      <w:rPr>
        <w:b/>
      </w:rPr>
      <w:t>P</w:t>
    </w:r>
    <w:r w:rsidR="000C47B5" w:rsidRPr="007C4386">
      <w:rPr>
        <w:b/>
      </w:rPr>
      <w:t xml:space="preserve">rofili professionali </w:t>
    </w:r>
    <w:r w:rsidR="006E5855">
      <w:rPr>
        <w:b/>
      </w:rPr>
      <w:t xml:space="preserve">ex </w:t>
    </w:r>
    <w:r w:rsidR="000C47B5" w:rsidRPr="007C4386">
      <w:rPr>
        <w:b/>
      </w:rPr>
      <w:t xml:space="preserve">AREA A e </w:t>
    </w:r>
    <w:r w:rsidR="006E5855">
      <w:rPr>
        <w:b/>
      </w:rPr>
      <w:t xml:space="preserve">ex </w:t>
    </w:r>
    <w:r w:rsidR="000C47B5" w:rsidRPr="007C4386">
      <w:rPr>
        <w:b/>
      </w:rPr>
      <w:t xml:space="preserve">AREA B </w:t>
    </w:r>
  </w:p>
  <w:p w14:paraId="4AB889E0" w14:textId="77777777" w:rsidR="00785AC1" w:rsidRDefault="000C47B5" w:rsidP="000C47B5">
    <w:pPr>
      <w:pStyle w:val="Intestazione"/>
      <w:jc w:val="center"/>
      <w:rPr>
        <w:b/>
      </w:rPr>
    </w:pPr>
    <w:r w:rsidRPr="007C4386">
      <w:rPr>
        <w:b/>
      </w:rPr>
      <w:t xml:space="preserve">OM </w:t>
    </w:r>
    <w:r w:rsidR="00785AC1">
      <w:rPr>
        <w:b/>
      </w:rPr>
      <w:t xml:space="preserve">23 febbraio 2009 </w:t>
    </w:r>
    <w:r w:rsidRPr="007C4386">
      <w:rPr>
        <w:b/>
      </w:rPr>
      <w:t>n. 21</w:t>
    </w:r>
  </w:p>
  <w:p w14:paraId="248E4486" w14:textId="3E000D2F" w:rsidR="007C4386" w:rsidRDefault="000C47B5" w:rsidP="000C47B5">
    <w:pPr>
      <w:pStyle w:val="Intestazione"/>
      <w:jc w:val="center"/>
      <w:rPr>
        <w:b/>
      </w:rPr>
    </w:pPr>
    <w:r w:rsidRPr="007C4386">
      <w:rPr>
        <w:b/>
      </w:rPr>
      <w:t xml:space="preserve">Nota del M.I. prot. </w:t>
    </w:r>
    <w:r w:rsidR="006E5855">
      <w:rPr>
        <w:b/>
      </w:rPr>
      <w:t>55934</w:t>
    </w:r>
    <w:r w:rsidR="009F4E68" w:rsidRPr="007A7805">
      <w:rPr>
        <w:b/>
      </w:rPr>
      <w:t xml:space="preserve"> del </w:t>
    </w:r>
    <w:r w:rsidR="006E5855">
      <w:rPr>
        <w:b/>
      </w:rPr>
      <w:t>19</w:t>
    </w:r>
    <w:r w:rsidR="009F4E68">
      <w:rPr>
        <w:b/>
      </w:rPr>
      <w:t>.</w:t>
    </w:r>
    <w:r w:rsidR="009F4E68" w:rsidRPr="007A7805">
      <w:rPr>
        <w:b/>
      </w:rPr>
      <w:t>04</w:t>
    </w:r>
    <w:r w:rsidR="009F4E68">
      <w:rPr>
        <w:b/>
      </w:rPr>
      <w:t>.</w:t>
    </w:r>
    <w:r w:rsidR="009F4E68" w:rsidRPr="007A7805">
      <w:rPr>
        <w:b/>
      </w:rPr>
      <w:t>202</w:t>
    </w:r>
    <w:r w:rsidR="006E5855">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E72119"/>
    <w:multiLevelType w:val="hybridMultilevel"/>
    <w:tmpl w:val="DE34F2E2"/>
    <w:lvl w:ilvl="0" w:tplc="0FE0498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71D6263"/>
    <w:multiLevelType w:val="multilevel"/>
    <w:tmpl w:val="6A68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084707"/>
    <w:multiLevelType w:val="hybridMultilevel"/>
    <w:tmpl w:val="2E90A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72595904">
    <w:abstractNumId w:val="4"/>
  </w:num>
  <w:num w:numId="2" w16cid:durableId="1545212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505991">
    <w:abstractNumId w:val="1"/>
  </w:num>
  <w:num w:numId="4" w16cid:durableId="430393898">
    <w:abstractNumId w:val="2"/>
  </w:num>
  <w:num w:numId="5" w16cid:durableId="68216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FA"/>
    <w:rsid w:val="000C47B5"/>
    <w:rsid w:val="000F3993"/>
    <w:rsid w:val="00142069"/>
    <w:rsid w:val="001518AC"/>
    <w:rsid w:val="00166CBB"/>
    <w:rsid w:val="00187162"/>
    <w:rsid w:val="001A2E66"/>
    <w:rsid w:val="001A57FA"/>
    <w:rsid w:val="00231BCB"/>
    <w:rsid w:val="002624CA"/>
    <w:rsid w:val="00276D1B"/>
    <w:rsid w:val="00284D9F"/>
    <w:rsid w:val="002C0D79"/>
    <w:rsid w:val="00377774"/>
    <w:rsid w:val="004A65BE"/>
    <w:rsid w:val="005204E2"/>
    <w:rsid w:val="00527435"/>
    <w:rsid w:val="00544442"/>
    <w:rsid w:val="005F0927"/>
    <w:rsid w:val="006966E7"/>
    <w:rsid w:val="006B03DB"/>
    <w:rsid w:val="006E5855"/>
    <w:rsid w:val="00705C0A"/>
    <w:rsid w:val="00730557"/>
    <w:rsid w:val="00785AC1"/>
    <w:rsid w:val="007C4386"/>
    <w:rsid w:val="00861CCD"/>
    <w:rsid w:val="00877825"/>
    <w:rsid w:val="008845AF"/>
    <w:rsid w:val="0097666F"/>
    <w:rsid w:val="009B0269"/>
    <w:rsid w:val="009F4E68"/>
    <w:rsid w:val="009F7846"/>
    <w:rsid w:val="00A21170"/>
    <w:rsid w:val="00A737F1"/>
    <w:rsid w:val="00AA4609"/>
    <w:rsid w:val="00AD1C63"/>
    <w:rsid w:val="00AD5C59"/>
    <w:rsid w:val="00B333AF"/>
    <w:rsid w:val="00B42558"/>
    <w:rsid w:val="00B83D53"/>
    <w:rsid w:val="00BB2B34"/>
    <w:rsid w:val="00D00878"/>
    <w:rsid w:val="00D21433"/>
    <w:rsid w:val="00D61C05"/>
    <w:rsid w:val="00DC7E42"/>
    <w:rsid w:val="00DD30DF"/>
    <w:rsid w:val="00DF364B"/>
    <w:rsid w:val="00E33407"/>
    <w:rsid w:val="00ED20BE"/>
    <w:rsid w:val="00F22B72"/>
    <w:rsid w:val="00FC3083"/>
    <w:rsid w:val="00FE7A3C"/>
    <w:rsid w:val="00FF0915"/>
    <w:rsid w:val="00FF1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19BDC"/>
  <w15:docId w15:val="{559D3EEB-33DD-44F7-92EB-67F320E9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57FA"/>
    <w:rPr>
      <w:color w:val="0000FF" w:themeColor="hyperlink"/>
      <w:u w:val="single"/>
    </w:rPr>
  </w:style>
  <w:style w:type="paragraph" w:styleId="Intestazione">
    <w:name w:val="header"/>
    <w:basedOn w:val="Normale"/>
    <w:link w:val="IntestazioneCarattere"/>
    <w:uiPriority w:val="99"/>
    <w:unhideWhenUsed/>
    <w:rsid w:val="007C43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386"/>
  </w:style>
  <w:style w:type="paragraph" w:styleId="Pidipagina">
    <w:name w:val="footer"/>
    <w:basedOn w:val="Normale"/>
    <w:link w:val="PidipaginaCarattere"/>
    <w:uiPriority w:val="99"/>
    <w:unhideWhenUsed/>
    <w:rsid w:val="007C43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386"/>
  </w:style>
  <w:style w:type="paragraph" w:styleId="Testofumetto">
    <w:name w:val="Balloon Text"/>
    <w:basedOn w:val="Normale"/>
    <w:link w:val="TestofumettoCarattere"/>
    <w:uiPriority w:val="99"/>
    <w:semiHidden/>
    <w:unhideWhenUsed/>
    <w:rsid w:val="007C43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386"/>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1871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7162"/>
    <w:rPr>
      <w:sz w:val="20"/>
      <w:szCs w:val="20"/>
    </w:rPr>
  </w:style>
  <w:style w:type="character" w:styleId="Rimandonotaapidipagina">
    <w:name w:val="footnote reference"/>
    <w:basedOn w:val="Carpredefinitoparagrafo"/>
    <w:uiPriority w:val="99"/>
    <w:semiHidden/>
    <w:unhideWhenUsed/>
    <w:rsid w:val="00187162"/>
    <w:rPr>
      <w:vertAlign w:val="superscript"/>
    </w:rPr>
  </w:style>
  <w:style w:type="table" w:styleId="Grigliatabella">
    <w:name w:val="Table Grid"/>
    <w:basedOn w:val="Tabellanormale"/>
    <w:uiPriority w:val="59"/>
    <w:rsid w:val="00187162"/>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1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pn@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ppn@postacert.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ppn@postacert.istruzione.it"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1031</Words>
  <Characters>5878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BOMBEN ANNA</cp:lastModifiedBy>
  <cp:revision>6</cp:revision>
  <dcterms:created xsi:type="dcterms:W3CDTF">2023-05-08T12:49:00Z</dcterms:created>
  <dcterms:modified xsi:type="dcterms:W3CDTF">2024-05-14T16:10:00Z</dcterms:modified>
</cp:coreProperties>
</file>