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7A27AE2A" w14:textId="607A21C7" w:rsidR="00C65134" w:rsidRPr="00C65134" w:rsidRDefault="002925F4" w:rsidP="00C65134">
      <w:pPr>
        <w:jc w:val="both"/>
        <w:rPr>
          <w:rFonts w:ascii="Verdana" w:hAnsi="Verdana" w:cs="Tahoma"/>
          <w:b/>
          <w:bCs/>
          <w:sz w:val="18"/>
          <w:szCs w:val="18"/>
        </w:rPr>
      </w:pPr>
      <w:r w:rsidRPr="00A14C62">
        <w:rPr>
          <w:rFonts w:ascii="Verdana" w:hAnsi="Verdana" w:cs="Tahoma"/>
          <w:b/>
          <w:sz w:val="18"/>
          <w:szCs w:val="18"/>
        </w:rPr>
        <w:t>Oggetto:</w:t>
      </w:r>
      <w:r w:rsidR="00C65134" w:rsidRPr="00C65134">
        <w:rPr>
          <w:rFonts w:ascii="Verdana" w:hAnsi="Verdana" w:cs="Tahoma"/>
          <w:b/>
          <w:sz w:val="18"/>
          <w:szCs w:val="18"/>
        </w:rPr>
        <w:t xml:space="preserve"> domanda di partecipazione per la nomina a </w:t>
      </w:r>
      <w:r w:rsidR="00C65134">
        <w:rPr>
          <w:rFonts w:ascii="Verdana" w:hAnsi="Verdana" w:cs="Tahoma"/>
          <w:b/>
          <w:sz w:val="18"/>
          <w:szCs w:val="18"/>
        </w:rPr>
        <w:t>Segretario</w:t>
      </w:r>
      <w:r w:rsidR="00C65134" w:rsidRPr="00C65134">
        <w:rPr>
          <w:rFonts w:ascii="Verdana" w:hAnsi="Verdana" w:cs="Tahoma"/>
          <w:b/>
          <w:sz w:val="18"/>
          <w:szCs w:val="18"/>
        </w:rPr>
        <w:t xml:space="preserve"> delle Commissioni </w:t>
      </w:r>
      <w:r w:rsidR="00C65134" w:rsidRPr="00C65134">
        <w:rPr>
          <w:rFonts w:ascii="Verdana" w:hAnsi="Verdana" w:cs="Tahoma"/>
          <w:b/>
          <w:bCs/>
          <w:sz w:val="18"/>
          <w:szCs w:val="18"/>
        </w:rPr>
        <w:t>Giudicatrici del concorso bandito con D.D.G. 132</w:t>
      </w:r>
      <w:r w:rsidR="00324A11">
        <w:rPr>
          <w:rFonts w:ascii="Verdana" w:hAnsi="Verdana" w:cs="Tahoma"/>
          <w:b/>
          <w:bCs/>
          <w:sz w:val="18"/>
          <w:szCs w:val="18"/>
        </w:rPr>
        <w:t>7</w:t>
      </w:r>
      <w:r w:rsidR="00C65134" w:rsidRPr="00C65134">
        <w:rPr>
          <w:rFonts w:ascii="Verdana" w:hAnsi="Verdana" w:cs="Tahoma"/>
          <w:b/>
          <w:bCs/>
          <w:sz w:val="18"/>
          <w:szCs w:val="18"/>
        </w:rPr>
        <w:t xml:space="preserve"> del 29.05.2024 </w:t>
      </w:r>
      <w:bookmarkStart w:id="0" w:name="_Hlk179808533"/>
      <w:r w:rsidR="00C65134" w:rsidRPr="00C65134">
        <w:rPr>
          <w:rFonts w:ascii="Verdana" w:hAnsi="Verdana" w:cs="Tahoma"/>
          <w:b/>
          <w:bCs/>
          <w:sz w:val="18"/>
          <w:szCs w:val="18"/>
        </w:rPr>
        <w:t xml:space="preserve">procedura concorsuale straordinaria su base regionale, per esami e titoli, riservata agli insegnanti di religione cattolica </w:t>
      </w:r>
      <w:bookmarkEnd w:id="0"/>
      <w:r w:rsidR="00C65134" w:rsidRPr="00C65134">
        <w:rPr>
          <w:rFonts w:ascii="Verdana" w:hAnsi="Verdana" w:cs="Tahoma"/>
          <w:b/>
          <w:bCs/>
          <w:sz w:val="18"/>
          <w:szCs w:val="18"/>
        </w:rPr>
        <w:t xml:space="preserve">ai sensi dell’art. 1-bis, comma 2, del decreto-legge 29 ottobre 2019, n.126, per l’accesso ai ruoli regionali, articolati per ambiti territoriali corrispondenti alle diocesi, della scuola </w:t>
      </w:r>
      <w:r w:rsidR="000D0D6C">
        <w:rPr>
          <w:rFonts w:ascii="Verdana" w:hAnsi="Verdana" w:cs="Tahoma"/>
          <w:b/>
          <w:bCs/>
          <w:sz w:val="18"/>
          <w:szCs w:val="18"/>
        </w:rPr>
        <w:t>dell’infanzia e della primaria</w:t>
      </w:r>
      <w:r w:rsidR="007D5270">
        <w:rPr>
          <w:rFonts w:ascii="Verdana" w:hAnsi="Verdana" w:cs="Tahoma"/>
          <w:b/>
          <w:bCs/>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534999A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r w:rsidR="001424EF"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6E3BC87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1424EF"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0B51FF46" w14:textId="40A3B810"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27C07FD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7D5270">
        <w:rPr>
          <w:rFonts w:ascii="Verdana" w:hAnsi="Verdana" w:cs="Tahoma"/>
          <w:sz w:val="18"/>
          <w:szCs w:val="18"/>
        </w:rPr>
        <w:t>SEGRETARIO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63D92596"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0E1647">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4C71A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0D6C"/>
    <w:rsid w:val="000D10BC"/>
    <w:rsid w:val="000D1D70"/>
    <w:rsid w:val="000E1647"/>
    <w:rsid w:val="00104792"/>
    <w:rsid w:val="0010534A"/>
    <w:rsid w:val="00107A54"/>
    <w:rsid w:val="00117F1F"/>
    <w:rsid w:val="00127BAC"/>
    <w:rsid w:val="001358A0"/>
    <w:rsid w:val="00137B8F"/>
    <w:rsid w:val="001424E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83B93"/>
    <w:rsid w:val="002925F4"/>
    <w:rsid w:val="002B45F5"/>
    <w:rsid w:val="002D54EE"/>
    <w:rsid w:val="002D7723"/>
    <w:rsid w:val="002E07E9"/>
    <w:rsid w:val="002E1C25"/>
    <w:rsid w:val="002F1148"/>
    <w:rsid w:val="003032E7"/>
    <w:rsid w:val="00317F3E"/>
    <w:rsid w:val="00324A11"/>
    <w:rsid w:val="003A3674"/>
    <w:rsid w:val="003C1BE0"/>
    <w:rsid w:val="003D3EDA"/>
    <w:rsid w:val="003F51FF"/>
    <w:rsid w:val="00415029"/>
    <w:rsid w:val="00431F85"/>
    <w:rsid w:val="0045261C"/>
    <w:rsid w:val="0048036C"/>
    <w:rsid w:val="0049102D"/>
    <w:rsid w:val="004C44C5"/>
    <w:rsid w:val="004C71A3"/>
    <w:rsid w:val="005018D8"/>
    <w:rsid w:val="005030BA"/>
    <w:rsid w:val="00515E2C"/>
    <w:rsid w:val="00537AC8"/>
    <w:rsid w:val="00547D50"/>
    <w:rsid w:val="005513B8"/>
    <w:rsid w:val="00551FDD"/>
    <w:rsid w:val="00556BD0"/>
    <w:rsid w:val="005849E6"/>
    <w:rsid w:val="00585462"/>
    <w:rsid w:val="00594A24"/>
    <w:rsid w:val="005A254B"/>
    <w:rsid w:val="005A57D4"/>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61720"/>
    <w:rsid w:val="00797780"/>
    <w:rsid w:val="007A629D"/>
    <w:rsid w:val="007D5270"/>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65134"/>
    <w:rsid w:val="00C80336"/>
    <w:rsid w:val="00CA3ACF"/>
    <w:rsid w:val="00CA7F0D"/>
    <w:rsid w:val="00CC51EA"/>
    <w:rsid w:val="00CD1CF5"/>
    <w:rsid w:val="00CE5C12"/>
    <w:rsid w:val="00CF043D"/>
    <w:rsid w:val="00CF7B2F"/>
    <w:rsid w:val="00D1453C"/>
    <w:rsid w:val="00D15AF0"/>
    <w:rsid w:val="00D326DC"/>
    <w:rsid w:val="00D33CBB"/>
    <w:rsid w:val="00D41F31"/>
    <w:rsid w:val="00D6079E"/>
    <w:rsid w:val="00D7295C"/>
    <w:rsid w:val="00D94844"/>
    <w:rsid w:val="00DA338E"/>
    <w:rsid w:val="00DD2B72"/>
    <w:rsid w:val="00DE13D4"/>
    <w:rsid w:val="00DE523F"/>
    <w:rsid w:val="00DF4F7A"/>
    <w:rsid w:val="00E10905"/>
    <w:rsid w:val="00E14272"/>
    <w:rsid w:val="00E524D0"/>
    <w:rsid w:val="00E57D15"/>
    <w:rsid w:val="00E65AC4"/>
    <w:rsid w:val="00E82A26"/>
    <w:rsid w:val="00E85BF8"/>
    <w:rsid w:val="00E93A3C"/>
    <w:rsid w:val="00E93BD6"/>
    <w:rsid w:val="00E94A61"/>
    <w:rsid w:val="00EA083F"/>
    <w:rsid w:val="00EB2DA5"/>
    <w:rsid w:val="00EC7299"/>
    <w:rsid w:val="00EE4FB2"/>
    <w:rsid w:val="00F00295"/>
    <w:rsid w:val="00F169DA"/>
    <w:rsid w:val="00F172D2"/>
    <w:rsid w:val="00F3526A"/>
    <w:rsid w:val="00F563A3"/>
    <w:rsid w:val="00F733B5"/>
    <w:rsid w:val="00F73E05"/>
    <w:rsid w:val="00F80D16"/>
    <w:rsid w:val="00F861EB"/>
    <w:rsid w:val="00FB11C9"/>
    <w:rsid w:val="00FB3BC1"/>
    <w:rsid w:val="00FB58D3"/>
    <w:rsid w:val="00FB6D37"/>
    <w:rsid w:val="00FC36DB"/>
    <w:rsid w:val="00FE3233"/>
    <w:rsid w:val="00FE431E"/>
    <w:rsid w:val="00FE7CE4"/>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3987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Consegnatario USR per il FVG - Direzione</cp:lastModifiedBy>
  <cp:revision>9</cp:revision>
  <dcterms:created xsi:type="dcterms:W3CDTF">2024-10-17T10:27:00Z</dcterms:created>
  <dcterms:modified xsi:type="dcterms:W3CDTF">2024-10-17T11:22:00Z</dcterms:modified>
</cp:coreProperties>
</file>